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CB7AC" w14:textId="57DCDE91" w:rsidR="00F53355" w:rsidRDefault="00F53355" w:rsidP="0045141A">
      <w:pPr>
        <w:pStyle w:val="Heading1"/>
        <w:spacing w:before="120"/>
        <w:jc w:val="center"/>
      </w:pPr>
      <w:r>
        <w:t>MULTI-MODAL TRAFFIC DYNAMICS OF CHRISTCHURCH CBD</w:t>
      </w:r>
    </w:p>
    <w:p w14:paraId="2283B1FD" w14:textId="3829BE0C" w:rsidR="001F711C" w:rsidRDefault="001F711C" w:rsidP="001F711C"/>
    <w:p w14:paraId="7CF871CB" w14:textId="77777777" w:rsidR="00B5483A" w:rsidRDefault="00D7432A" w:rsidP="0045141A">
      <w:pPr>
        <w:jc w:val="center"/>
        <w:rPr>
          <w:b/>
          <w:sz w:val="28"/>
          <w:szCs w:val="28"/>
        </w:rPr>
      </w:pPr>
      <w:r>
        <w:rPr>
          <w:b/>
          <w:sz w:val="28"/>
          <w:szCs w:val="28"/>
        </w:rPr>
        <w:t>(This paper has been peer reviewed)</w:t>
      </w:r>
    </w:p>
    <w:p w14:paraId="43FDE38B" w14:textId="77777777" w:rsidR="00B5483A" w:rsidRDefault="00B5483A" w:rsidP="001C3E57">
      <w:pPr>
        <w:jc w:val="left"/>
        <w:rPr>
          <w:b/>
          <w:sz w:val="28"/>
          <w:szCs w:val="28"/>
        </w:rPr>
      </w:pPr>
    </w:p>
    <w:p w14:paraId="7EE78384" w14:textId="62326FF5" w:rsidR="001C3E57" w:rsidRDefault="001C3E57" w:rsidP="001C3E57">
      <w:pPr>
        <w:jc w:val="left"/>
        <w:rPr>
          <w:b/>
        </w:rPr>
      </w:pPr>
      <w:r w:rsidRPr="001E00F3">
        <w:rPr>
          <w:b/>
        </w:rPr>
        <w:t>Hee</w:t>
      </w:r>
      <w:r w:rsidR="00C86601">
        <w:rPr>
          <w:b/>
        </w:rPr>
        <w:t xml:space="preserve"> S</w:t>
      </w:r>
      <w:r w:rsidRPr="001E00F3">
        <w:rPr>
          <w:b/>
        </w:rPr>
        <w:t>eung Lee</w:t>
      </w:r>
      <w:r>
        <w:rPr>
          <w:b/>
        </w:rPr>
        <w:t xml:space="preserve"> </w:t>
      </w:r>
    </w:p>
    <w:p w14:paraId="12AD54F8" w14:textId="77777777" w:rsidR="001C3E57" w:rsidRPr="00F22172" w:rsidRDefault="001C3E57" w:rsidP="001C3E57">
      <w:pPr>
        <w:jc w:val="left"/>
        <w:rPr>
          <w:i/>
        </w:rPr>
      </w:pPr>
      <w:r w:rsidRPr="00F22172">
        <w:rPr>
          <w:i/>
        </w:rPr>
        <w:t>Main Author</w:t>
      </w:r>
    </w:p>
    <w:p w14:paraId="1EA164DE" w14:textId="49C5564E" w:rsidR="001C3E57" w:rsidRPr="007510A4" w:rsidRDefault="001C3E57" w:rsidP="001C3E57">
      <w:pPr>
        <w:jc w:val="left"/>
      </w:pPr>
      <w:r w:rsidRPr="21B10734">
        <w:t>3</w:t>
      </w:r>
      <w:r w:rsidRPr="21B10734">
        <w:rPr>
          <w:vertAlign w:val="superscript"/>
        </w:rPr>
        <w:t>rd</w:t>
      </w:r>
      <w:r w:rsidRPr="21B10734">
        <w:t xml:space="preserve"> pro </w:t>
      </w:r>
      <w:r>
        <w:t>C</w:t>
      </w:r>
      <w:r w:rsidRPr="21B10734">
        <w:t xml:space="preserve">ivil </w:t>
      </w:r>
      <w:r>
        <w:t>E</w:t>
      </w:r>
      <w:r w:rsidRPr="21B10734">
        <w:t>ngineering</w:t>
      </w:r>
      <w:r>
        <w:t xml:space="preserve"> in completion of</w:t>
      </w:r>
      <w:r w:rsidRPr="00B02FAF">
        <w:t xml:space="preserve"> </w:t>
      </w:r>
      <w:r>
        <w:t xml:space="preserve">BE(Hons), BAS, </w:t>
      </w:r>
      <w:r w:rsidRPr="00761025">
        <w:rPr>
          <w:rStyle w:val="Emphasis"/>
          <w:i w:val="0"/>
        </w:rPr>
        <w:t>P</w:t>
      </w:r>
      <w:r>
        <w:rPr>
          <w:rStyle w:val="Emphasis"/>
          <w:i w:val="0"/>
        </w:rPr>
        <w:t>g</w:t>
      </w:r>
      <w:r w:rsidRPr="00761025">
        <w:rPr>
          <w:rStyle w:val="Emphasis"/>
          <w:i w:val="0"/>
        </w:rPr>
        <w:t>DA</w:t>
      </w:r>
      <w:r>
        <w:rPr>
          <w:rStyle w:val="Emphasis"/>
          <w:i w:val="0"/>
        </w:rPr>
        <w:t>RCH</w:t>
      </w:r>
    </w:p>
    <w:p w14:paraId="30A76A06" w14:textId="77777777" w:rsidR="001C3E57" w:rsidRDefault="001C3E57" w:rsidP="001C3E57">
      <w:r>
        <w:t>Department of Civil and Natural Resources Engineering, University of Canterbury, Christchurch</w:t>
      </w:r>
    </w:p>
    <w:p w14:paraId="219B25B3" w14:textId="77777777" w:rsidR="001C3E57" w:rsidRPr="00CC1C87" w:rsidRDefault="001C3E57" w:rsidP="001C3E57">
      <w:pPr>
        <w:pBdr>
          <w:bottom w:val="single" w:sz="4" w:space="1" w:color="auto"/>
        </w:pBdr>
        <w:jc w:val="left"/>
        <w:rPr>
          <w:bCs/>
        </w:rPr>
      </w:pPr>
      <w:r>
        <w:t xml:space="preserve">Email: </w:t>
      </w:r>
      <w:r w:rsidRPr="00FF0591">
        <w:rPr>
          <w:bCs/>
        </w:rPr>
        <w:t>hsl58@uclive.ac.nz</w:t>
      </w:r>
    </w:p>
    <w:p w14:paraId="07B32FF1" w14:textId="629F400B" w:rsidR="00F22172" w:rsidRDefault="00E75A49" w:rsidP="001C3E57">
      <w:pPr>
        <w:spacing w:before="120"/>
        <w:rPr>
          <w:b/>
        </w:rPr>
      </w:pPr>
      <w:r w:rsidRPr="44264C03">
        <w:rPr>
          <w:b/>
        </w:rPr>
        <w:t>Kyung</w:t>
      </w:r>
      <w:r w:rsidR="00BF1646">
        <w:rPr>
          <w:b/>
        </w:rPr>
        <w:t>r</w:t>
      </w:r>
      <w:r w:rsidRPr="44264C03">
        <w:rPr>
          <w:b/>
        </w:rPr>
        <w:t>ok Oh</w:t>
      </w:r>
      <w:r w:rsidR="006C6800">
        <w:rPr>
          <w:b/>
        </w:rPr>
        <w:t>, Presenter</w:t>
      </w:r>
    </w:p>
    <w:p w14:paraId="7AC08FA4" w14:textId="048C9CFC" w:rsidR="00E75A49" w:rsidRPr="00F22172" w:rsidRDefault="000C6D64" w:rsidP="00E75A49">
      <w:pPr>
        <w:rPr>
          <w:i/>
        </w:rPr>
      </w:pPr>
      <w:r w:rsidRPr="00F22172">
        <w:rPr>
          <w:i/>
        </w:rPr>
        <w:t xml:space="preserve">Main </w:t>
      </w:r>
      <w:r w:rsidR="00796AEA" w:rsidRPr="00F22172">
        <w:rPr>
          <w:i/>
        </w:rPr>
        <w:t xml:space="preserve">Author </w:t>
      </w:r>
    </w:p>
    <w:p w14:paraId="1F21FF6D" w14:textId="30A94E13" w:rsidR="007510A4" w:rsidRDefault="00B02FAF" w:rsidP="00E75A49">
      <w:pPr>
        <w:rPr>
          <w:b/>
        </w:rPr>
      </w:pPr>
      <w:r w:rsidRPr="21B10734">
        <w:t>3</w:t>
      </w:r>
      <w:r w:rsidRPr="21B10734">
        <w:rPr>
          <w:vertAlign w:val="superscript"/>
        </w:rPr>
        <w:t>rd</w:t>
      </w:r>
      <w:r w:rsidRPr="21B10734">
        <w:t xml:space="preserve"> pro </w:t>
      </w:r>
      <w:r>
        <w:t>C</w:t>
      </w:r>
      <w:r w:rsidRPr="21B10734">
        <w:t xml:space="preserve">ivil </w:t>
      </w:r>
      <w:r>
        <w:t>E</w:t>
      </w:r>
      <w:r w:rsidRPr="21B10734">
        <w:t>ngineering</w:t>
      </w:r>
      <w:r>
        <w:t xml:space="preserve"> </w:t>
      </w:r>
      <w:r w:rsidR="00E81D3E">
        <w:t xml:space="preserve">in </w:t>
      </w:r>
      <w:r w:rsidR="008C7F1E">
        <w:t xml:space="preserve">completion of </w:t>
      </w:r>
      <w:r w:rsidR="00FC44A3">
        <w:t>BE(Hons)</w:t>
      </w:r>
    </w:p>
    <w:p w14:paraId="771EA263" w14:textId="2807400B" w:rsidR="00537366" w:rsidRDefault="00537366" w:rsidP="00537366">
      <w:r>
        <w:t>Department of Civil and Natural Resources Engineering, University of Canterbury, Christchurch</w:t>
      </w:r>
    </w:p>
    <w:p w14:paraId="61B48B93" w14:textId="71766467" w:rsidR="001F711C" w:rsidRDefault="00812B6E" w:rsidP="00CC1C87">
      <w:pPr>
        <w:pBdr>
          <w:bottom w:val="single" w:sz="4" w:space="1" w:color="auto"/>
        </w:pBdr>
      </w:pPr>
      <w:r>
        <w:t xml:space="preserve">Email: </w:t>
      </w:r>
      <w:r w:rsidR="00E75A49" w:rsidRPr="00FF0591">
        <w:t>kro65@uclive.ac.nz</w:t>
      </w:r>
    </w:p>
    <w:p w14:paraId="5CDE72CC" w14:textId="3AA660C9" w:rsidR="00E75A49" w:rsidRDefault="00282F70" w:rsidP="00B61F4F">
      <w:pPr>
        <w:spacing w:before="120"/>
        <w:jc w:val="left"/>
        <w:rPr>
          <w:b/>
        </w:rPr>
      </w:pPr>
      <w:r>
        <w:rPr>
          <w:b/>
        </w:rPr>
        <w:t xml:space="preserve">Dr. </w:t>
      </w:r>
      <w:r w:rsidR="00E75A49" w:rsidRPr="001E00F3">
        <w:rPr>
          <w:b/>
        </w:rPr>
        <w:t>Mehdi Keyvan-Ekbatani</w:t>
      </w:r>
      <w:r w:rsidR="00B61F4F">
        <w:rPr>
          <w:b/>
        </w:rPr>
        <w:t xml:space="preserve">, </w:t>
      </w:r>
      <w:r w:rsidR="00501092">
        <w:rPr>
          <w:b/>
        </w:rPr>
        <w:t xml:space="preserve">Senior </w:t>
      </w:r>
      <w:r w:rsidR="00E84EF5">
        <w:rPr>
          <w:b/>
        </w:rPr>
        <w:t>Lecturer</w:t>
      </w:r>
      <w:r w:rsidR="00AD6071">
        <w:rPr>
          <w:b/>
        </w:rPr>
        <w:t xml:space="preserve"> in Transport Engineering</w:t>
      </w:r>
    </w:p>
    <w:p w14:paraId="2C0CDB5C" w14:textId="0BEBC464" w:rsidR="00F22172" w:rsidRPr="00F22172" w:rsidRDefault="00F22172" w:rsidP="00F22172">
      <w:pPr>
        <w:jc w:val="left"/>
        <w:rPr>
          <w:i/>
        </w:rPr>
      </w:pPr>
      <w:r w:rsidRPr="00F22172">
        <w:rPr>
          <w:i/>
        </w:rPr>
        <w:t>Main Supervisor</w:t>
      </w:r>
    </w:p>
    <w:p w14:paraId="5C38499E" w14:textId="579204BB" w:rsidR="008959FB" w:rsidRDefault="00002860" w:rsidP="008959FB">
      <w:r>
        <w:t>P</w:t>
      </w:r>
      <w:r w:rsidR="00C5742C">
        <w:t>hD, M</w:t>
      </w:r>
      <w:r w:rsidR="00941477">
        <w:t>S</w:t>
      </w:r>
      <w:r w:rsidR="00C5742C">
        <w:t>c,</w:t>
      </w:r>
      <w:r>
        <w:t xml:space="preserve"> B</w:t>
      </w:r>
      <w:r w:rsidR="00941477">
        <w:t>S</w:t>
      </w:r>
      <w:r>
        <w:t>c</w:t>
      </w:r>
    </w:p>
    <w:p w14:paraId="72DAB484" w14:textId="0662A871" w:rsidR="00941477" w:rsidRDefault="00941477" w:rsidP="00941477">
      <w:r>
        <w:t>Department of Civil and Natural Resources Engineering, University of Canterbury</w:t>
      </w:r>
      <w:r w:rsidR="00537366">
        <w:t>, Christchurch</w:t>
      </w:r>
    </w:p>
    <w:p w14:paraId="74BF4CC6" w14:textId="30BCB407" w:rsidR="00F53355" w:rsidRPr="00CC1C87" w:rsidRDefault="00812B6E" w:rsidP="00CC1C87">
      <w:pPr>
        <w:pBdr>
          <w:bottom w:val="single" w:sz="4" w:space="1" w:color="auto"/>
        </w:pBdr>
        <w:jc w:val="left"/>
        <w:rPr>
          <w:bCs/>
          <w:u w:val="single"/>
        </w:rPr>
      </w:pPr>
      <w:r>
        <w:t xml:space="preserve">Email: </w:t>
      </w:r>
      <w:r w:rsidR="007510A4" w:rsidRPr="00FF0591">
        <w:rPr>
          <w:bCs/>
        </w:rPr>
        <w:t>Mehdi.ekbatani@canterbury.ac.nz</w:t>
      </w:r>
    </w:p>
    <w:p w14:paraId="04B880AB" w14:textId="30D2FDBB" w:rsidR="00E75A49" w:rsidRDefault="00AD6071" w:rsidP="00B61F4F">
      <w:pPr>
        <w:spacing w:before="120"/>
        <w:jc w:val="left"/>
        <w:rPr>
          <w:b/>
        </w:rPr>
      </w:pPr>
      <w:r>
        <w:rPr>
          <w:b/>
        </w:rPr>
        <w:t xml:space="preserve">Dr. </w:t>
      </w:r>
      <w:r w:rsidR="00E75A49" w:rsidRPr="001E00F3">
        <w:rPr>
          <w:b/>
        </w:rPr>
        <w:t>Dong Ngoduy</w:t>
      </w:r>
      <w:r w:rsidR="00B61F4F">
        <w:rPr>
          <w:b/>
        </w:rPr>
        <w:t xml:space="preserve">, </w:t>
      </w:r>
      <w:r w:rsidR="00A75EF7" w:rsidRPr="00A75EF7">
        <w:rPr>
          <w:b/>
        </w:rPr>
        <w:t xml:space="preserve">Associate </w:t>
      </w:r>
      <w:r w:rsidR="00FE0C01">
        <w:rPr>
          <w:b/>
        </w:rPr>
        <w:t>P</w:t>
      </w:r>
      <w:r w:rsidR="00A75EF7" w:rsidRPr="00A75EF7">
        <w:rPr>
          <w:b/>
        </w:rPr>
        <w:t>rofessor</w:t>
      </w:r>
      <w:r w:rsidR="00794F40">
        <w:rPr>
          <w:b/>
        </w:rPr>
        <w:t xml:space="preserve"> </w:t>
      </w:r>
      <w:r w:rsidR="00603113">
        <w:rPr>
          <w:b/>
        </w:rPr>
        <w:t>in Transport Engineering</w:t>
      </w:r>
    </w:p>
    <w:p w14:paraId="3810A6FE" w14:textId="3A8B6342" w:rsidR="00F22172" w:rsidRPr="00F22172" w:rsidRDefault="00F22172" w:rsidP="00F22172">
      <w:pPr>
        <w:jc w:val="left"/>
        <w:rPr>
          <w:i/>
        </w:rPr>
      </w:pPr>
      <w:r w:rsidRPr="00F22172">
        <w:rPr>
          <w:i/>
        </w:rPr>
        <w:t>Co-supervisor</w:t>
      </w:r>
    </w:p>
    <w:p w14:paraId="259C3465" w14:textId="08B47375" w:rsidR="008959FB" w:rsidRDefault="008B317B" w:rsidP="008959FB">
      <w:r>
        <w:t>PhD</w:t>
      </w:r>
    </w:p>
    <w:p w14:paraId="5BBE82A9" w14:textId="0F182710" w:rsidR="00941477" w:rsidRDefault="00941477" w:rsidP="00941477">
      <w:r>
        <w:t>Department of Civil and Natural Resources Engineering, University of Canterbury</w:t>
      </w:r>
      <w:r w:rsidR="00537366">
        <w:t>, Christchurch</w:t>
      </w:r>
    </w:p>
    <w:p w14:paraId="62FAF6A3" w14:textId="60DDDF5A" w:rsidR="00E75A49" w:rsidRPr="00CC1C87" w:rsidRDefault="00812B6E" w:rsidP="00CC1C87">
      <w:pPr>
        <w:pBdr>
          <w:bottom w:val="single" w:sz="4" w:space="1" w:color="auto"/>
        </w:pBdr>
        <w:jc w:val="left"/>
        <w:rPr>
          <w:bCs/>
          <w:u w:val="single"/>
        </w:rPr>
      </w:pPr>
      <w:r>
        <w:t xml:space="preserve">Email: </w:t>
      </w:r>
      <w:r w:rsidR="007510A4" w:rsidRPr="00FF0591">
        <w:rPr>
          <w:bCs/>
        </w:rPr>
        <w:t>Dong.ngoduy@canterbury.ac.nz</w:t>
      </w:r>
    </w:p>
    <w:p w14:paraId="4E0CD232" w14:textId="30E16BFC" w:rsidR="00E75A49" w:rsidRDefault="00E75A49" w:rsidP="00B61F4F">
      <w:pPr>
        <w:spacing w:before="120"/>
        <w:jc w:val="left"/>
        <w:rPr>
          <w:b/>
        </w:rPr>
      </w:pPr>
      <w:r w:rsidRPr="001E00F3">
        <w:rPr>
          <w:b/>
        </w:rPr>
        <w:t>Mansour Johari</w:t>
      </w:r>
    </w:p>
    <w:p w14:paraId="0BFC6A85" w14:textId="31FA9683" w:rsidR="00F22172" w:rsidRPr="00F22172" w:rsidRDefault="00F22172" w:rsidP="00F22172">
      <w:pPr>
        <w:jc w:val="left"/>
        <w:rPr>
          <w:i/>
        </w:rPr>
      </w:pPr>
      <w:r w:rsidRPr="00F22172">
        <w:rPr>
          <w:i/>
        </w:rPr>
        <w:t>Associate Supervisor</w:t>
      </w:r>
    </w:p>
    <w:p w14:paraId="5A9E5693" w14:textId="77777777" w:rsidR="008B2F43" w:rsidRDefault="008B2F43" w:rsidP="008B2F43">
      <w:pPr>
        <w:rPr>
          <w:lang w:eastAsia="ko-KR"/>
        </w:rPr>
      </w:pPr>
      <w:r>
        <w:t>PhD Student</w:t>
      </w:r>
    </w:p>
    <w:p w14:paraId="0D57951A" w14:textId="7471D379" w:rsidR="00941477" w:rsidRDefault="00941477" w:rsidP="00941477">
      <w:r>
        <w:t>Department of Civil and Natural Resources Engineering, University of Canterbury</w:t>
      </w:r>
      <w:r w:rsidR="00537366">
        <w:t>, Christchurch</w:t>
      </w:r>
    </w:p>
    <w:p w14:paraId="5CE8B2C9" w14:textId="6F46E1F6" w:rsidR="00E75A49" w:rsidRPr="000F14C7" w:rsidRDefault="00812B6E" w:rsidP="00CC1C87">
      <w:pPr>
        <w:pBdr>
          <w:bottom w:val="single" w:sz="4" w:space="1" w:color="auto"/>
        </w:pBdr>
        <w:rPr>
          <w:bCs/>
        </w:rPr>
      </w:pPr>
      <w:r>
        <w:t xml:space="preserve">Email: </w:t>
      </w:r>
      <w:r w:rsidR="007510A4" w:rsidRPr="00FF0591">
        <w:rPr>
          <w:bCs/>
        </w:rPr>
        <w:t>Mansour.johariforoushani@pg.canterbury.ac.nz</w:t>
      </w:r>
    </w:p>
    <w:p w14:paraId="5B366895" w14:textId="77777777" w:rsidR="00A37FD8" w:rsidRDefault="00A37FD8" w:rsidP="00246BE4"/>
    <w:p w14:paraId="69F13B8B" w14:textId="5B83B788" w:rsidR="00F53355" w:rsidRDefault="003C2EAF" w:rsidP="00246BE4">
      <w:pPr>
        <w:pStyle w:val="Heading1"/>
      </w:pPr>
      <w:r>
        <w:t>ABSTRACT</w:t>
      </w:r>
    </w:p>
    <w:p w14:paraId="6724D4D0" w14:textId="77777777" w:rsidR="006F071C" w:rsidRPr="006F071C" w:rsidRDefault="006F071C" w:rsidP="00246BE4"/>
    <w:p w14:paraId="034010C0" w14:textId="3F986BF0" w:rsidR="00205540" w:rsidRDefault="00472CD7" w:rsidP="00206129">
      <w:pPr>
        <w:rPr>
          <w:b/>
          <w:sz w:val="28"/>
          <w:szCs w:val="28"/>
        </w:rPr>
      </w:pPr>
      <w:r>
        <w:t xml:space="preserve">The urban traffic networks of cities </w:t>
      </w:r>
      <w:r>
        <w:rPr>
          <w:noProof/>
        </w:rPr>
        <w:t>are</w:t>
      </w:r>
      <w:r>
        <w:t xml:space="preserve"> complex with many transport modes that share and compete for limited road space in the urban landscape. </w:t>
      </w:r>
      <w:r w:rsidR="001A011C">
        <w:t xml:space="preserve">As part of An Accessible City (ACC) framework </w:t>
      </w:r>
      <w:r w:rsidR="005F77D4">
        <w:t xml:space="preserve">of Christchurch </w:t>
      </w:r>
      <w:r w:rsidR="001A011C">
        <w:t>that was established in 2013, t</w:t>
      </w:r>
      <w:r>
        <w:t>he Manchester Street upgrade project has been recently completed</w:t>
      </w:r>
      <w:r w:rsidR="005F77D4">
        <w:t xml:space="preserve"> to improve accessibility </w:t>
      </w:r>
      <w:r w:rsidR="009036EA">
        <w:t>in and around</w:t>
      </w:r>
      <w:r w:rsidR="005F77D4">
        <w:t xml:space="preserve"> Christchurch</w:t>
      </w:r>
      <w:r w:rsidR="009036EA">
        <w:t xml:space="preserve"> CBD</w:t>
      </w:r>
      <w:r w:rsidR="005F77D4">
        <w:t xml:space="preserve"> across a range of transport modes</w:t>
      </w:r>
      <w:r>
        <w:t xml:space="preserve">. New road layout and space allocation have been introduced in the network including a Bus Priority System (BPS) along the route. In collaboration with Christchurch City Council (CCC), Christchurch Transport Operations Centre (CTOC), and Environment Canterbury (ECAN), this research paper studies the performance of the network and multi-modal traffic dynamics of Christchurch Central Business District (CBD) using Aimsun, a microscopic traffic simulation program. The urban network of Christchurch CBD was modelled in Aimsun using the latest GIS map from Environment Canterbury. The traffic demand of the CBD during the peak morning period (7-9 AM) was generated using the latest </w:t>
      </w:r>
      <w:r w:rsidR="113F3C46">
        <w:t>Origin</w:t>
      </w:r>
      <w:r w:rsidR="64264E50">
        <w:t>-</w:t>
      </w:r>
      <w:r w:rsidR="113F3C46">
        <w:t>Destination (O</w:t>
      </w:r>
      <w:r w:rsidR="64264E50">
        <w:t>-</w:t>
      </w:r>
      <w:r w:rsidR="113F3C46">
        <w:t xml:space="preserve">D) </w:t>
      </w:r>
      <w:r w:rsidR="003E38C6">
        <w:t>matrix from</w:t>
      </w:r>
      <w:r>
        <w:t xml:space="preserve"> the 2018 Christchurch Assignment and Simulation Traffic (CAST) model in SATURN program</w:t>
      </w:r>
      <w:r w:rsidR="00C47EDE">
        <w:t xml:space="preserve">. </w:t>
      </w:r>
      <w:r>
        <w:t>11</w:t>
      </w:r>
      <w:r w:rsidR="00E83861">
        <w:t>9</w:t>
      </w:r>
      <w:r>
        <w:t xml:space="preserve"> signalised intersections in the CBD were implemented </w:t>
      </w:r>
      <w:r w:rsidRPr="00246BE4">
        <w:t>in</w:t>
      </w:r>
      <w:r>
        <w:t xml:space="preserve"> the Aimsun model using fixed signal phases that are based on </w:t>
      </w:r>
      <w:r w:rsidR="00D86A82">
        <w:t xml:space="preserve">the </w:t>
      </w:r>
      <w:r w:rsidRPr="00D86A82">
        <w:rPr>
          <w:noProof/>
        </w:rPr>
        <w:t>Sydney</w:t>
      </w:r>
      <w:r>
        <w:t xml:space="preserve"> Coordinated Adaptive Traffic System (SCATS) of Christchurch. All existing bus routes and bus stops within the CBD have been implemented into the Aimsun simulation with the latest bus information from Metro bus company. </w:t>
      </w:r>
      <w:r w:rsidRPr="00C7547C">
        <w:t xml:space="preserve">Two </w:t>
      </w:r>
      <w:r>
        <w:t xml:space="preserve">simulation </w:t>
      </w:r>
      <w:r w:rsidRPr="00C7547C">
        <w:t xml:space="preserve">scenarios were explored in Aimsun to investigate the effects of </w:t>
      </w:r>
      <w:r>
        <w:t>B</w:t>
      </w:r>
      <w:r w:rsidRPr="00C7547C">
        <w:t>PS</w:t>
      </w:r>
      <w:r>
        <w:t xml:space="preserve"> </w:t>
      </w:r>
      <w:r w:rsidRPr="00C7547C">
        <w:t>in the CBD network</w:t>
      </w:r>
      <w:r w:rsidRPr="00FD2AC4">
        <w:t xml:space="preserve">. </w:t>
      </w:r>
      <w:r>
        <w:t>The results show that the effects of BPS in the</w:t>
      </w:r>
      <w:r w:rsidR="00B43F14">
        <w:t xml:space="preserve"> </w:t>
      </w:r>
      <w:r w:rsidR="001A011C">
        <w:t xml:space="preserve">performance of the </w:t>
      </w:r>
      <w:r w:rsidR="00B43F14">
        <w:t>multi-modal</w:t>
      </w:r>
      <w:r>
        <w:t xml:space="preserve"> </w:t>
      </w:r>
      <w:r w:rsidR="00684CAC">
        <w:t>traffic</w:t>
      </w:r>
      <w:r>
        <w:t xml:space="preserve"> </w:t>
      </w:r>
      <w:r w:rsidR="009036EA">
        <w:t>dynamics</w:t>
      </w:r>
      <w:r>
        <w:t xml:space="preserve"> of Christchurch CBD are </w:t>
      </w:r>
      <w:r w:rsidR="00BF4DD1">
        <w:t>minimal</w:t>
      </w:r>
      <w:r w:rsidR="02DEC45D">
        <w:t>.</w:t>
      </w:r>
      <w:r>
        <w:t xml:space="preserve"> </w:t>
      </w:r>
      <w:r w:rsidR="001A011C">
        <w:t>However</w:t>
      </w:r>
      <w:r w:rsidR="00BF4DD1">
        <w:t>,</w:t>
      </w:r>
      <w:r>
        <w:t xml:space="preserve"> it is noted that the</w:t>
      </w:r>
      <w:r w:rsidR="001A011C">
        <w:t xml:space="preserve"> </w:t>
      </w:r>
      <w:r>
        <w:t xml:space="preserve">results are of </w:t>
      </w:r>
      <w:r w:rsidR="00692384">
        <w:t xml:space="preserve">the </w:t>
      </w:r>
      <w:r w:rsidR="00BF4DD1">
        <w:t xml:space="preserve">entire </w:t>
      </w:r>
      <w:r w:rsidR="00692384">
        <w:t xml:space="preserve">CBD </w:t>
      </w:r>
      <w:r>
        <w:t>network and the effects of BPS</w:t>
      </w:r>
      <w:r w:rsidR="00D868E7">
        <w:t xml:space="preserve"> </w:t>
      </w:r>
      <w:r w:rsidR="00817B8E">
        <w:t xml:space="preserve">should be further investigated </w:t>
      </w:r>
      <w:r w:rsidR="00E00A6F">
        <w:t>a</w:t>
      </w:r>
      <w:r w:rsidR="00F63E34">
        <w:t xml:space="preserve">t the local scale to </w:t>
      </w:r>
      <w:r w:rsidR="001A011C">
        <w:t>validate the results.</w:t>
      </w:r>
      <w:r w:rsidR="00205540">
        <w:br w:type="page"/>
      </w:r>
    </w:p>
    <w:p w14:paraId="2154DAAB" w14:textId="0D87AEB6" w:rsidR="00F53355" w:rsidRDefault="00F53355" w:rsidP="00246BE4">
      <w:pPr>
        <w:pStyle w:val="Heading1"/>
      </w:pPr>
      <w:r>
        <w:lastRenderedPageBreak/>
        <w:t>INTRODUCTION</w:t>
      </w:r>
    </w:p>
    <w:p w14:paraId="2AF604AD" w14:textId="77777777" w:rsidR="006F071C" w:rsidRPr="006F071C" w:rsidRDefault="006F071C" w:rsidP="00246BE4"/>
    <w:p w14:paraId="26D43591" w14:textId="474B3B12" w:rsidR="0021407C" w:rsidRDefault="0021407C" w:rsidP="00246BE4">
      <w:r w:rsidRPr="00B4121C">
        <w:t xml:space="preserve">Throughout </w:t>
      </w:r>
      <w:r>
        <w:t>urban</w:t>
      </w:r>
      <w:r w:rsidRPr="00B4121C">
        <w:t xml:space="preserve"> history, transportation has </w:t>
      </w:r>
      <w:r>
        <w:t>played</w:t>
      </w:r>
      <w:r w:rsidRPr="00B4121C">
        <w:t xml:space="preserve"> a crucial </w:t>
      </w:r>
      <w:r>
        <w:t xml:space="preserve">role in the development of the city as well as </w:t>
      </w:r>
      <w:r w:rsidRPr="00F80E39">
        <w:rPr>
          <w:noProof/>
        </w:rPr>
        <w:t>human</w:t>
      </w:r>
      <w:r>
        <w:t xml:space="preserve"> civili</w:t>
      </w:r>
      <w:r w:rsidR="005F30A0">
        <w:t>s</w:t>
      </w:r>
      <w:r>
        <w:t>ation</w:t>
      </w:r>
      <w:r w:rsidRPr="00B4121C">
        <w:t xml:space="preserve">. </w:t>
      </w:r>
      <w:r>
        <w:t xml:space="preserve">However, it is only in the last century that the rapid proliferation of the automobile has given rise to a global </w:t>
      </w:r>
      <w:r w:rsidRPr="000407BB">
        <w:rPr>
          <w:noProof/>
        </w:rPr>
        <w:t>phenomenon</w:t>
      </w:r>
      <w:r>
        <w:t xml:space="preserve"> of traffic congestion</w:t>
      </w:r>
      <w:r w:rsidRPr="00405017">
        <w:t xml:space="preserve">. </w:t>
      </w:r>
      <w:r>
        <w:t xml:space="preserve">Traffic congestion is undoubtedly caused by traffic volume exceeding the network capacity (Parpageorgiou et al., 2003). As more vehicles are put on the streets, traffic congestion would continue to grow. </w:t>
      </w:r>
      <w:r w:rsidRPr="00405017">
        <w:t>According to Parpageorgiou</w:t>
      </w:r>
      <w:r>
        <w:t xml:space="preserve"> et al.</w:t>
      </w:r>
      <w:r w:rsidRPr="00405017">
        <w:t xml:space="preserve"> (200</w:t>
      </w:r>
      <w:r>
        <w:t>3</w:t>
      </w:r>
      <w:r w:rsidRPr="00405017">
        <w:t>)</w:t>
      </w:r>
      <w:r>
        <w:t xml:space="preserve">, traffic congestion </w:t>
      </w:r>
      <w:r w:rsidRPr="00405017">
        <w:t>can result in excess delays, reduced</w:t>
      </w:r>
      <w:r w:rsidRPr="00B4121C">
        <w:t xml:space="preserve"> safety and </w:t>
      </w:r>
      <w:r>
        <w:t xml:space="preserve">an </w:t>
      </w:r>
      <w:r w:rsidRPr="00F80E39">
        <w:rPr>
          <w:noProof/>
        </w:rPr>
        <w:t>increase</w:t>
      </w:r>
      <w:r>
        <w:rPr>
          <w:noProof/>
        </w:rPr>
        <w:t xml:space="preserve"> in</w:t>
      </w:r>
      <w:r w:rsidRPr="00B4121C">
        <w:t xml:space="preserve"> environmental pollution</w:t>
      </w:r>
      <w:r>
        <w:t>. Traffic congestion can be alleviated either by increasing the network capacity or by reducing the traffic demand in the system. This can be achieved through traffic control plans and traffic management strategies.</w:t>
      </w:r>
      <w:r w:rsidR="007643A8">
        <w:t xml:space="preserve"> </w:t>
      </w:r>
      <w:r>
        <w:t xml:space="preserve">Traffic congestion is particularly apparent in </w:t>
      </w:r>
      <w:r w:rsidRPr="00492901">
        <w:rPr>
          <w:noProof/>
        </w:rPr>
        <w:t>recent</w:t>
      </w:r>
      <w:r>
        <w:t xml:space="preserve"> decades </w:t>
      </w:r>
      <w:r w:rsidRPr="008553C4">
        <w:t xml:space="preserve">as many </w:t>
      </w:r>
      <w:r>
        <w:t xml:space="preserve">transport modes </w:t>
      </w:r>
      <w:r w:rsidRPr="008553C4">
        <w:t xml:space="preserve">share and compete </w:t>
      </w:r>
      <w:r>
        <w:t>for limited road space in the urban landscape</w:t>
      </w:r>
      <w:r w:rsidRPr="008553C4">
        <w:t xml:space="preserve">. </w:t>
      </w:r>
      <w:r>
        <w:t xml:space="preserve">With a global impetus in creating sustainable and liveable cities, through pedestrian-friendly and transit-oriented policies, the notion of </w:t>
      </w:r>
      <w:r w:rsidRPr="00192CC5">
        <w:rPr>
          <w:noProof/>
        </w:rPr>
        <w:t xml:space="preserve">a </w:t>
      </w:r>
      <w:r>
        <w:t xml:space="preserve">multi-modal transport network </w:t>
      </w:r>
      <w:r w:rsidR="0073425F">
        <w:t xml:space="preserve">and the issue of equity in </w:t>
      </w:r>
      <w:r w:rsidR="00E47C2F">
        <w:t>transportation would only continue to grow</w:t>
      </w:r>
      <w:r>
        <w:t xml:space="preserve">. </w:t>
      </w:r>
      <w:r w:rsidRPr="008553C4">
        <w:t xml:space="preserve">Several studies have been carried out to investigate the connection between </w:t>
      </w:r>
      <w:r>
        <w:t xml:space="preserve">the </w:t>
      </w:r>
      <w:r w:rsidRPr="00642193">
        <w:rPr>
          <w:noProof/>
        </w:rPr>
        <w:t>performance</w:t>
      </w:r>
      <w:r w:rsidRPr="008553C4">
        <w:t xml:space="preserve"> of transport systems and general land allocation</w:t>
      </w:r>
      <w:r>
        <w:t xml:space="preserve">. However, </w:t>
      </w:r>
      <w:r w:rsidRPr="008553C4">
        <w:t xml:space="preserve">space allocation for interacting modes of transport </w:t>
      </w:r>
      <w:r w:rsidR="001E360F">
        <w:t xml:space="preserve">as well as its </w:t>
      </w:r>
      <w:r w:rsidR="00C013CC">
        <w:t>impact on the equity in transportation</w:t>
      </w:r>
      <w:r w:rsidR="00447C31">
        <w:t xml:space="preserve"> </w:t>
      </w:r>
      <w:r w:rsidR="00447C31" w:rsidRPr="008553C4">
        <w:t>is an open research question</w:t>
      </w:r>
      <w:r w:rsidRPr="008553C4">
        <w:t>.</w:t>
      </w:r>
    </w:p>
    <w:p w14:paraId="2390B0B2" w14:textId="2950F197" w:rsidR="00F53355" w:rsidRDefault="00F53355" w:rsidP="00246BE4">
      <w:pPr>
        <w:rPr>
          <w:lang w:val="en-AU"/>
        </w:rPr>
      </w:pPr>
    </w:p>
    <w:p w14:paraId="00D77336" w14:textId="3B1E246F" w:rsidR="00F53355" w:rsidRPr="00EE474D" w:rsidRDefault="00956F8C" w:rsidP="00246BE4">
      <w:pPr>
        <w:pStyle w:val="Heading2"/>
        <w:rPr>
          <w:sz w:val="22"/>
        </w:rPr>
      </w:pPr>
      <w:r w:rsidRPr="00EE474D">
        <w:rPr>
          <w:sz w:val="22"/>
        </w:rPr>
        <w:t>CHRISTCHURCH CBD</w:t>
      </w:r>
    </w:p>
    <w:p w14:paraId="3FBCCA57" w14:textId="77777777" w:rsidR="00EE474D" w:rsidRPr="00EE474D" w:rsidRDefault="00EE474D" w:rsidP="00EE474D"/>
    <w:p w14:paraId="63D4AD7A" w14:textId="25A98F2F" w:rsidR="0031387C" w:rsidRPr="0005162C" w:rsidRDefault="00F53355" w:rsidP="0005162C">
      <w:r w:rsidRPr="00554659">
        <w:t xml:space="preserve">Not surprisingly, </w:t>
      </w:r>
      <w:r>
        <w:t xml:space="preserve">traffic </w:t>
      </w:r>
      <w:r w:rsidRPr="00554659">
        <w:t>congestion</w:t>
      </w:r>
      <w:r>
        <w:t xml:space="preserve"> is</w:t>
      </w:r>
      <w:r w:rsidRPr="00554659">
        <w:t xml:space="preserve"> a</w:t>
      </w:r>
      <w:r>
        <w:t xml:space="preserve"> </w:t>
      </w:r>
      <w:r w:rsidRPr="00315AA1">
        <w:t>growing concern in Christchurch, the largest city in</w:t>
      </w:r>
      <w:r w:rsidR="00AB69BC">
        <w:t xml:space="preserve"> the </w:t>
      </w:r>
      <w:r w:rsidR="0045141A">
        <w:t>South Island</w:t>
      </w:r>
      <w:r w:rsidRPr="00315AA1">
        <w:t xml:space="preserve"> </w:t>
      </w:r>
      <w:r w:rsidR="00AB69BC">
        <w:t xml:space="preserve">of </w:t>
      </w:r>
      <w:r w:rsidRPr="00315AA1">
        <w:t xml:space="preserve">New Zealand with </w:t>
      </w:r>
      <w:r w:rsidRPr="00DC1ADC">
        <w:t xml:space="preserve">an estimated population of 388,500 in 2018. As the car capital of New Zealand, 84 </w:t>
      </w:r>
      <w:r w:rsidRPr="00D86A82">
        <w:rPr>
          <w:noProof/>
        </w:rPr>
        <w:t>percent</w:t>
      </w:r>
      <w:r w:rsidRPr="00DC1ADC">
        <w:t xml:space="preserve"> of the Greater Christchurch population drove to work on census day in 2013 compared to only 3.7 </w:t>
      </w:r>
      <w:r w:rsidRPr="00D86A82">
        <w:rPr>
          <w:noProof/>
        </w:rPr>
        <w:t>percent</w:t>
      </w:r>
      <w:r w:rsidRPr="00DC1ADC">
        <w:t xml:space="preserve"> using the bus to get to work (Statistics New Zealand, 2015). According to an analysis conducted by </w:t>
      </w:r>
      <w:r w:rsidR="00D86A82">
        <w:t xml:space="preserve">the </w:t>
      </w:r>
      <w:r w:rsidR="0034280B" w:rsidRPr="00D86A82">
        <w:rPr>
          <w:noProof/>
        </w:rPr>
        <w:t>Christchurch</w:t>
      </w:r>
      <w:r w:rsidR="0034280B">
        <w:t xml:space="preserve"> Transport Operations Centre (CTOC)</w:t>
      </w:r>
      <w:r w:rsidRPr="00DC1ADC">
        <w:t xml:space="preserve"> in 2018, the cost of traffic congestion in Christchurch amounts to about $440 million per year (</w:t>
      </w:r>
      <w:r w:rsidRPr="00DC1ADC">
        <w:rPr>
          <w:rStyle w:val="Hyperlink"/>
          <w:color w:val="auto"/>
          <w:u w:val="none"/>
        </w:rPr>
        <w:t>Harris, 2018</w:t>
      </w:r>
      <w:r w:rsidRPr="00DC1ADC">
        <w:t xml:space="preserve">). This number is expected to increase with </w:t>
      </w:r>
      <w:r w:rsidRPr="00DC1ADC">
        <w:rPr>
          <w:noProof/>
        </w:rPr>
        <w:t xml:space="preserve">the growing </w:t>
      </w:r>
      <w:r w:rsidR="008F6B22" w:rsidRPr="00DC1ADC">
        <w:rPr>
          <w:noProof/>
        </w:rPr>
        <w:t xml:space="preserve">population in Christchurch. </w:t>
      </w:r>
      <w:r w:rsidR="008F6B22" w:rsidRPr="00DC1ADC">
        <w:t>Therefore, careful traffic</w:t>
      </w:r>
      <w:r w:rsidR="008F6B22">
        <w:t xml:space="preserve"> control</w:t>
      </w:r>
      <w:r w:rsidR="0005162C">
        <w:t xml:space="preserve"> </w:t>
      </w:r>
      <w:r w:rsidR="00223E8F">
        <w:t xml:space="preserve">plans and management strategies need to be </w:t>
      </w:r>
      <w:r w:rsidR="000F4BCB">
        <w:t xml:space="preserve">considered </w:t>
      </w:r>
      <w:r w:rsidR="0031387C">
        <w:t>to mitigate the adverse effects of congestion in Christchurch.</w:t>
      </w:r>
    </w:p>
    <w:p w14:paraId="0B4383C0" w14:textId="77777777" w:rsidR="0031387C" w:rsidRDefault="0031387C" w:rsidP="00246BE4"/>
    <w:p w14:paraId="3F9A65DB" w14:textId="67E31CB6" w:rsidR="002A7C1E" w:rsidRDefault="002A7C1E" w:rsidP="00246BE4">
      <w:r>
        <w:t>As part of a city-wide strategy to re-establish Christchurch CBD as the primary activity centre for the greater Christchurch region</w:t>
      </w:r>
      <w:r w:rsidR="00B22C80">
        <w:t xml:space="preserve"> and in the process to improve </w:t>
      </w:r>
      <w:r w:rsidR="007E7D54">
        <w:t xml:space="preserve">traffic </w:t>
      </w:r>
      <w:r w:rsidR="00B22C80">
        <w:t>congestion</w:t>
      </w:r>
      <w:r w:rsidR="007E7D54">
        <w:t xml:space="preserve"> in the city</w:t>
      </w:r>
      <w:r>
        <w:t>, An Accessible City (AAC) framework has been prepared under the Christchurch Central Recovery Plan in 2013. The aim of ACC is to create a people</w:t>
      </w:r>
      <w:r>
        <w:rPr>
          <w:noProof/>
        </w:rPr>
        <w:t>-</w:t>
      </w:r>
      <w:r>
        <w:t xml:space="preserve">friendly city centre in Christchurch with an emphasis on accessibility for all people through a </w:t>
      </w:r>
      <w:r w:rsidRPr="0003399F">
        <w:rPr>
          <w:noProof/>
        </w:rPr>
        <w:t>variety</w:t>
      </w:r>
      <w:r>
        <w:t xml:space="preserve"> of different travel modes including walking, cycling, using public transportation, and driving (Canterbury Earthquake Recovery Authority, 2013).</w:t>
      </w:r>
      <w:r w:rsidR="00A849E8">
        <w:t xml:space="preserve"> </w:t>
      </w:r>
      <w:r>
        <w:t xml:space="preserve">The recently completed Manchester Street upgrade project in 2018 is one of the flagship projects of AAC. It features a </w:t>
      </w:r>
      <w:r w:rsidRPr="0003399F">
        <w:rPr>
          <w:noProof/>
        </w:rPr>
        <w:t>new</w:t>
      </w:r>
      <w:r w:rsidRPr="00DD1F03">
        <w:t xml:space="preserve"> road layout and space allocation</w:t>
      </w:r>
      <w:r>
        <w:t>s from Kilmore</w:t>
      </w:r>
      <w:r w:rsidR="00B90674">
        <w:t xml:space="preserve"> Street</w:t>
      </w:r>
      <w:r>
        <w:t xml:space="preserve"> to Lichfield Street</w:t>
      </w:r>
      <w:r w:rsidRPr="00D537BB">
        <w:t xml:space="preserve">. </w:t>
      </w:r>
      <w:r w:rsidR="00B90674">
        <w:t>M</w:t>
      </w:r>
      <w:r>
        <w:t>ost importantly, Manchester Street is designated as a public transport corridor with a Bus Priority System (BPS) along its route.</w:t>
      </w:r>
      <w:r w:rsidR="006F071C">
        <w:t xml:space="preserve"> </w:t>
      </w:r>
      <w:r>
        <w:t>There are currently five locations, including Manchester Street, where BPS has been implemented in the CBD of Christchurch</w:t>
      </w:r>
      <w:r w:rsidRPr="006F071C">
        <w:t>.</w:t>
      </w:r>
      <w:r w:rsidR="006F071C" w:rsidRPr="006F071C">
        <w:t xml:space="preserve"> </w:t>
      </w:r>
      <w:r w:rsidR="006F071C" w:rsidRPr="006F071C">
        <w:fldChar w:fldCharType="begin"/>
      </w:r>
      <w:r w:rsidR="006F071C" w:rsidRPr="006F071C">
        <w:instrText xml:space="preserve"> REF _Ref22479765 \h  \* MERGEFORMAT </w:instrText>
      </w:r>
      <w:r w:rsidR="006F071C" w:rsidRPr="006F071C">
        <w:fldChar w:fldCharType="separate"/>
      </w:r>
      <w:r w:rsidR="00330BC0" w:rsidRPr="008031FC">
        <w:t xml:space="preserve">Figure </w:t>
      </w:r>
      <w:r w:rsidR="00330BC0">
        <w:rPr>
          <w:noProof/>
        </w:rPr>
        <w:t>1</w:t>
      </w:r>
      <w:r w:rsidR="006F071C" w:rsidRPr="006F071C">
        <w:fldChar w:fldCharType="end"/>
      </w:r>
      <w:r w:rsidR="006F071C" w:rsidRPr="006F071C">
        <w:t xml:space="preserve"> </w:t>
      </w:r>
      <w:r w:rsidR="006F071C">
        <w:t>s</w:t>
      </w:r>
      <w:r w:rsidRPr="006F071C">
        <w:t>hows</w:t>
      </w:r>
      <w:r w:rsidRPr="00D23767">
        <w:t xml:space="preserve"> the location</w:t>
      </w:r>
      <w:r>
        <w:t>s</w:t>
      </w:r>
      <w:r w:rsidRPr="00D23767">
        <w:t xml:space="preserve"> of </w:t>
      </w:r>
      <w:r>
        <w:t xml:space="preserve">the </w:t>
      </w:r>
      <w:r w:rsidRPr="00D23767">
        <w:t xml:space="preserve">BPS </w:t>
      </w:r>
      <w:r>
        <w:t xml:space="preserve">that </w:t>
      </w:r>
      <w:r w:rsidRPr="00430B7B">
        <w:rPr>
          <w:noProof/>
        </w:rPr>
        <w:t>are</w:t>
      </w:r>
      <w:r>
        <w:t xml:space="preserve"> </w:t>
      </w:r>
      <w:r w:rsidRPr="00D23767">
        <w:t xml:space="preserve">installed in </w:t>
      </w:r>
      <w:r>
        <w:t xml:space="preserve">the </w:t>
      </w:r>
      <w:r w:rsidRPr="00D23767">
        <w:t>CBD</w:t>
      </w:r>
      <w:r>
        <w:t xml:space="preserve"> area.</w:t>
      </w:r>
      <w:r w:rsidR="00B22C80">
        <w:t xml:space="preserve"> </w:t>
      </w:r>
      <w:r w:rsidR="00B90674">
        <w:t xml:space="preserve">The BPS in Christchurch </w:t>
      </w:r>
      <w:r w:rsidRPr="00B5579D">
        <w:rPr>
          <w:noProof/>
        </w:rPr>
        <w:t>consist</w:t>
      </w:r>
      <w:r w:rsidR="00B5579D">
        <w:rPr>
          <w:noProof/>
        </w:rPr>
        <w:t>s</w:t>
      </w:r>
      <w:r>
        <w:t xml:space="preserve"> of bus priority signals and bus priority lanes. In this report, BPS will be used inclusively to describe both systems.</w:t>
      </w:r>
      <w:r w:rsidR="00B22C80">
        <w:t xml:space="preserve"> Within BPS, bus priority signals can be further divided into </w:t>
      </w:r>
      <w:r>
        <w:t>two types</w:t>
      </w:r>
      <w:r w:rsidR="00B22C80">
        <w:t xml:space="preserve"> of detection-actuation processes</w:t>
      </w:r>
      <w:r>
        <w:t xml:space="preserve">. </w:t>
      </w:r>
      <w:r w:rsidR="00B22C80">
        <w:t>M</w:t>
      </w:r>
      <w:r>
        <w:t xml:space="preserve">ost commonly, the bus priority signals are executed using the internal loop detectors that are installed </w:t>
      </w:r>
      <w:r>
        <w:rPr>
          <w:noProof/>
        </w:rPr>
        <w:t>on</w:t>
      </w:r>
      <w:r>
        <w:t xml:space="preserve"> the roads to detect oncoming buses passing through the installation. Less </w:t>
      </w:r>
      <w:r w:rsidR="00C35FF0">
        <w:t>frequently</w:t>
      </w:r>
      <w:r>
        <w:t xml:space="preserve">, </w:t>
      </w:r>
      <w:r w:rsidR="009B4555">
        <w:t xml:space="preserve">Radio Frequency Identification </w:t>
      </w:r>
      <w:r w:rsidR="00D04B63">
        <w:t>(</w:t>
      </w:r>
      <w:r>
        <w:t>RFID</w:t>
      </w:r>
      <w:r w:rsidR="00D04B63">
        <w:t>)</w:t>
      </w:r>
      <w:r>
        <w:t xml:space="preserve"> is used to identify </w:t>
      </w:r>
      <w:r w:rsidR="00DF5FF0">
        <w:t>o</w:t>
      </w:r>
      <w:r>
        <w:t xml:space="preserve">ncoming buses and to call </w:t>
      </w:r>
      <w:r w:rsidR="00D86A82">
        <w:t xml:space="preserve">the </w:t>
      </w:r>
      <w:r w:rsidR="00C35FF0" w:rsidRPr="00D86A82">
        <w:rPr>
          <w:noProof/>
        </w:rPr>
        <w:t>bus</w:t>
      </w:r>
      <w:r w:rsidR="00C35FF0">
        <w:t xml:space="preserve"> priority</w:t>
      </w:r>
      <w:r>
        <w:t xml:space="preserve"> phase at the </w:t>
      </w:r>
      <w:r w:rsidR="00C35FF0">
        <w:t>associated</w:t>
      </w:r>
      <w:r>
        <w:t xml:space="preserve"> intersection. No RFID system is </w:t>
      </w:r>
      <w:r w:rsidR="00C35FF0">
        <w:t>currently operational</w:t>
      </w:r>
      <w:r>
        <w:t xml:space="preserve"> in the CBD area and </w:t>
      </w:r>
      <w:r w:rsidR="00C35FF0">
        <w:t xml:space="preserve">therefore, it </w:t>
      </w:r>
      <w:r>
        <w:t>has been excluded in the study.</w:t>
      </w:r>
    </w:p>
    <w:p w14:paraId="66C509E7" w14:textId="2950F197" w:rsidR="006F071C" w:rsidRDefault="006F071C" w:rsidP="00246BE4"/>
    <w:p w14:paraId="5BE8CF9A" w14:textId="0BFA2251" w:rsidR="00F53355" w:rsidRPr="00EE474D" w:rsidRDefault="00956F8C" w:rsidP="00246BE4">
      <w:pPr>
        <w:pStyle w:val="Heading2"/>
        <w:rPr>
          <w:sz w:val="22"/>
        </w:rPr>
      </w:pPr>
      <w:r w:rsidRPr="00EE474D">
        <w:rPr>
          <w:sz w:val="22"/>
        </w:rPr>
        <w:t>PROJECT OBJECTIVES</w:t>
      </w:r>
    </w:p>
    <w:p w14:paraId="160333C0" w14:textId="77777777" w:rsidR="006F071C" w:rsidRPr="006F071C" w:rsidRDefault="006F071C" w:rsidP="00246BE4"/>
    <w:p w14:paraId="08316871" w14:textId="77777777" w:rsidR="0005162C" w:rsidRDefault="00435775" w:rsidP="00493240">
      <w:pPr>
        <w:jc w:val="distribute"/>
      </w:pPr>
      <w:r>
        <w:t xml:space="preserve">There are two primary objectives </w:t>
      </w:r>
      <w:r>
        <w:rPr>
          <w:noProof/>
        </w:rPr>
        <w:t>of</w:t>
      </w:r>
      <w:r>
        <w:t xml:space="preserve"> this research paper. First, this paper investigates the use of Aimsun, a microscopic traffic simulation program, to model and simulate </w:t>
      </w:r>
      <w:r w:rsidRPr="00430B7B">
        <w:rPr>
          <w:noProof/>
        </w:rPr>
        <w:t>real</w:t>
      </w:r>
      <w:r>
        <w:rPr>
          <w:noProof/>
        </w:rPr>
        <w:t>-</w:t>
      </w:r>
      <w:r w:rsidRPr="00430B7B">
        <w:rPr>
          <w:noProof/>
        </w:rPr>
        <w:t>life</w:t>
      </w:r>
      <w:r>
        <w:t xml:space="preserve"> traffic conditions of Christchurch CBD</w:t>
      </w:r>
      <w:r w:rsidRPr="00027A63">
        <w:t xml:space="preserve"> </w:t>
      </w:r>
      <w:r>
        <w:t xml:space="preserve">bounded by the four avenues. This is completed using real traffic data obtained </w:t>
      </w:r>
    </w:p>
    <w:p w14:paraId="0A0F972D" w14:textId="77777777" w:rsidR="0005162C" w:rsidRDefault="0005162C" w:rsidP="0005162C">
      <w:pPr>
        <w:jc w:val="distribute"/>
      </w:pPr>
      <w:r>
        <w:rPr>
          <w:noProof/>
          <w:lang w:eastAsia="en-NZ"/>
        </w:rPr>
        <w:lastRenderedPageBreak/>
        <w:drawing>
          <wp:inline distT="0" distB="0" distL="0" distR="0" wp14:anchorId="4F8A68FC" wp14:editId="5E129A93">
            <wp:extent cx="6114414" cy="4353560"/>
            <wp:effectExtent l="0" t="0" r="0" b="0"/>
            <wp:docPr id="730647887" name="Picture 283382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3829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4414" cy="4353560"/>
                    </a:xfrm>
                    <a:prstGeom prst="rect">
                      <a:avLst/>
                    </a:prstGeom>
                  </pic:spPr>
                </pic:pic>
              </a:graphicData>
            </a:graphic>
          </wp:inline>
        </w:drawing>
      </w:r>
    </w:p>
    <w:p w14:paraId="13275AEA" w14:textId="77777777" w:rsidR="0005162C" w:rsidRDefault="0005162C" w:rsidP="0005162C">
      <w:bookmarkStart w:id="0" w:name="_Ref22184450"/>
    </w:p>
    <w:p w14:paraId="5D6F1899" w14:textId="380535C4" w:rsidR="0005162C" w:rsidRPr="00BD35FE" w:rsidRDefault="0005162C" w:rsidP="0005162C">
      <w:pPr>
        <w:jc w:val="center"/>
      </w:pPr>
      <w:bookmarkStart w:id="1" w:name="_Ref22479765"/>
      <w:r w:rsidRPr="00BD35FE">
        <w:t xml:space="preserve">Figure </w:t>
      </w:r>
      <w:r w:rsidRPr="00BD35FE">
        <w:fldChar w:fldCharType="begin"/>
      </w:r>
      <w:r w:rsidRPr="00BD35FE">
        <w:instrText>SEQ Figure \* ARABIC</w:instrText>
      </w:r>
      <w:r w:rsidRPr="00BD35FE">
        <w:fldChar w:fldCharType="separate"/>
      </w:r>
      <w:r w:rsidR="00330BC0" w:rsidRPr="00BD35FE">
        <w:rPr>
          <w:noProof/>
        </w:rPr>
        <w:t>1</w:t>
      </w:r>
      <w:r w:rsidRPr="00BD35FE">
        <w:fldChar w:fldCharType="end"/>
      </w:r>
      <w:bookmarkEnd w:id="0"/>
      <w:bookmarkEnd w:id="1"/>
      <w:r w:rsidRPr="00BD35FE">
        <w:rPr>
          <w:b/>
        </w:rPr>
        <w:t>.</w:t>
      </w:r>
      <w:r w:rsidRPr="00BD35FE">
        <w:t xml:space="preserve"> </w:t>
      </w:r>
      <w:r w:rsidR="00D27057" w:rsidRPr="00BD35FE">
        <w:t xml:space="preserve">Map </w:t>
      </w:r>
      <w:r w:rsidRPr="00BD35FE">
        <w:t>of BPS in Christchurch CBD</w:t>
      </w:r>
      <w:r w:rsidR="007904AD" w:rsidRPr="00BD35FE">
        <w:t xml:space="preserve"> </w:t>
      </w:r>
      <w:r w:rsidR="00D27057" w:rsidRPr="00BD35FE">
        <w:t xml:space="preserve">adapted from </w:t>
      </w:r>
      <w:r w:rsidR="1238984C" w:rsidRPr="00BD35FE">
        <w:t>OpenStreetMap</w:t>
      </w:r>
      <w:r w:rsidR="00601097" w:rsidRPr="00BD35FE">
        <w:t xml:space="preserve"> using </w:t>
      </w:r>
      <w:r w:rsidR="00D27057" w:rsidRPr="00BD35FE">
        <w:t xml:space="preserve">information gathered </w:t>
      </w:r>
      <w:r w:rsidR="00231733" w:rsidRPr="00BD35FE">
        <w:t>from CTOC</w:t>
      </w:r>
      <w:r w:rsidR="49921A4B" w:rsidRPr="00BD35FE">
        <w:t xml:space="preserve"> (</w:t>
      </w:r>
      <w:r w:rsidR="1238984C" w:rsidRPr="00BD35FE">
        <w:t>OpenStreetMap</w:t>
      </w:r>
      <w:r w:rsidR="34F7D56D" w:rsidRPr="00BD35FE">
        <w:t>, 2019).</w:t>
      </w:r>
    </w:p>
    <w:p w14:paraId="6AAC2AC1" w14:textId="77777777" w:rsidR="0005162C" w:rsidRPr="00BD35FE" w:rsidRDefault="0005162C" w:rsidP="0005162C">
      <w:pPr>
        <w:jc w:val="center"/>
      </w:pPr>
    </w:p>
    <w:p w14:paraId="0453F5CD" w14:textId="373C0CC7" w:rsidR="00435775" w:rsidRDefault="00435775" w:rsidP="00246BE4">
      <w:r w:rsidRPr="00BD35FE">
        <w:t>from various organisations in the public sector of Christchurch. Secondly, this paper investigates the effects of BPS, consisting of bus priority signals and bus dedicated lanes, in the multi-</w:t>
      </w:r>
      <w:r>
        <w:t xml:space="preserve">modal traffic dynamics of Christchurch </w:t>
      </w:r>
      <w:r w:rsidRPr="00C7547C">
        <w:t>CBD</w:t>
      </w:r>
      <w:r>
        <w:t xml:space="preserve">. The definition of ‘multi-modal traffic dynamics’ in this paper focuses exclusively </w:t>
      </w:r>
      <w:r>
        <w:rPr>
          <w:noProof/>
        </w:rPr>
        <w:t>on</w:t>
      </w:r>
      <w:r>
        <w:t xml:space="preserve"> the relationship between cars and buses. Other transport modes have been excluded in the study due to various modelling limitations </w:t>
      </w:r>
      <w:r w:rsidR="00B90674">
        <w:t>that are</w:t>
      </w:r>
      <w:r>
        <w:t xml:space="preserve"> discussed </w:t>
      </w:r>
      <w:r w:rsidR="00B90674">
        <w:t>further</w:t>
      </w:r>
      <w:r>
        <w:t xml:space="preserve"> in the paper. Two simulation </w:t>
      </w:r>
      <w:r w:rsidR="00D7432A">
        <w:t>scenarios in</w:t>
      </w:r>
      <w:r>
        <w:t xml:space="preserve"> Aimsun will be used to compare and explore the dynamic properties of BPS at the network scale</w:t>
      </w:r>
      <w:r w:rsidR="004443F2">
        <w:t>.</w:t>
      </w:r>
      <w:r w:rsidR="00231733">
        <w:t xml:space="preserve"> </w:t>
      </w:r>
      <w:r w:rsidR="00A74A1F">
        <w:t>The f</w:t>
      </w:r>
      <w:r w:rsidR="00231733">
        <w:t xml:space="preserve">irst scenario will examine </w:t>
      </w:r>
      <w:r w:rsidR="00D00CD1">
        <w:t>the multi</w:t>
      </w:r>
      <w:r w:rsidR="007904AD">
        <w:t xml:space="preserve">-modal traffic dynamics with </w:t>
      </w:r>
      <w:r w:rsidR="00231733">
        <w:t>BPS</w:t>
      </w:r>
      <w:r w:rsidR="007904AD">
        <w:t xml:space="preserve"> in the CBD network</w:t>
      </w:r>
      <w:r w:rsidR="00231733">
        <w:t xml:space="preserve"> and the second scenario will examine the network without </w:t>
      </w:r>
      <w:r w:rsidR="007904AD">
        <w:t xml:space="preserve">any </w:t>
      </w:r>
      <w:r w:rsidR="00231733">
        <w:t>BPS</w:t>
      </w:r>
      <w:r w:rsidR="007904AD">
        <w:t xml:space="preserve"> in t</w:t>
      </w:r>
      <w:r w:rsidR="00D00CD1">
        <w:t>he network</w:t>
      </w:r>
      <w:r w:rsidR="00231733">
        <w:t>.</w:t>
      </w:r>
    </w:p>
    <w:p w14:paraId="2950A743" w14:textId="3019DA5B" w:rsidR="003C2EAF" w:rsidRDefault="003C2EAF" w:rsidP="00246BE4">
      <w:pPr>
        <w:rPr>
          <w:lang w:val="en-AU"/>
        </w:rPr>
      </w:pPr>
    </w:p>
    <w:p w14:paraId="6ADA9D10" w14:textId="77777777" w:rsidR="006F071C" w:rsidRPr="00435775" w:rsidRDefault="006F071C" w:rsidP="00246BE4">
      <w:pPr>
        <w:rPr>
          <w:lang w:val="en-AU"/>
        </w:rPr>
      </w:pPr>
    </w:p>
    <w:p w14:paraId="0AC0208E" w14:textId="5DF48813" w:rsidR="00F53355" w:rsidRDefault="00F53355" w:rsidP="00246BE4">
      <w:pPr>
        <w:pStyle w:val="Heading1"/>
      </w:pPr>
      <w:r>
        <w:t>LITERATURE REVIEW</w:t>
      </w:r>
    </w:p>
    <w:p w14:paraId="09152A08" w14:textId="4B94FFC8" w:rsidR="006F071C" w:rsidRPr="006F071C" w:rsidRDefault="006F071C" w:rsidP="00246BE4"/>
    <w:p w14:paraId="7EDFA139" w14:textId="0F2603D3" w:rsidR="00FA04D8" w:rsidRDefault="00313C8D" w:rsidP="00246BE4">
      <w:r>
        <w:t>T</w:t>
      </w:r>
      <w:r w:rsidR="009A4C75" w:rsidRPr="001B62A3">
        <w:t xml:space="preserve">raffic </w:t>
      </w:r>
      <w:r w:rsidR="009A4C75">
        <w:t xml:space="preserve">control </w:t>
      </w:r>
      <w:r w:rsidR="009A4C75" w:rsidRPr="001B62A3">
        <w:t>strategies can be divided into two main approaches</w:t>
      </w:r>
      <w:r w:rsidR="009A4C75">
        <w:t>: isolated or coordinated strategies</w:t>
      </w:r>
      <w:r w:rsidR="009A4C75" w:rsidRPr="001B62A3">
        <w:t>.</w:t>
      </w:r>
      <w:r w:rsidR="009A4C75">
        <w:t xml:space="preserve"> These strategies are categori</w:t>
      </w:r>
      <w:r w:rsidR="005F30A0">
        <w:t>s</w:t>
      </w:r>
      <w:r w:rsidR="009A4C75">
        <w:t xml:space="preserve">ed based on the applicable scale of the network. </w:t>
      </w:r>
      <w:r w:rsidR="009A4C75" w:rsidRPr="001B62A3">
        <w:t xml:space="preserve">Isolated strategies consider only one intersection </w:t>
      </w:r>
      <w:r w:rsidR="009A4C75">
        <w:t xml:space="preserve">under </w:t>
      </w:r>
      <w:r w:rsidR="009A4C75" w:rsidRPr="001B62A3">
        <w:t>undersaturated condition</w:t>
      </w:r>
      <w:r w:rsidR="009A4C75">
        <w:t>s</w:t>
      </w:r>
      <w:r w:rsidR="009A4C75" w:rsidRPr="001B62A3">
        <w:t xml:space="preserve">, while coordinated strategies consider </w:t>
      </w:r>
      <w:r w:rsidR="009A4C75">
        <w:t xml:space="preserve">an </w:t>
      </w:r>
      <w:r w:rsidR="009A4C75" w:rsidRPr="001B62A3">
        <w:t>urban zone with multiple intersections.</w:t>
      </w:r>
      <w:r w:rsidR="009A4C75">
        <w:t xml:space="preserve"> </w:t>
      </w:r>
      <w:r w:rsidR="003D5145" w:rsidRPr="001A22AA">
        <w:t>According to Papageorgiou et al. (2003</w:t>
      </w:r>
      <w:r w:rsidR="00C562FB" w:rsidRPr="001A22AA">
        <w:t>)</w:t>
      </w:r>
      <w:r w:rsidR="00C562FB">
        <w:t xml:space="preserve">, coordinated strategies consist of </w:t>
      </w:r>
      <w:r w:rsidR="009A4C75">
        <w:t>fixed time coordinated control, coordinated traffic responsive strategies, model-based optimi</w:t>
      </w:r>
      <w:r w:rsidR="006D63CF">
        <w:t>s</w:t>
      </w:r>
      <w:r w:rsidR="009A4C75">
        <w:t xml:space="preserve">ation methods, store and forward based approaches, and integrated urban freeway traffic control. </w:t>
      </w:r>
      <w:r w:rsidR="00C562FB">
        <w:t>N</w:t>
      </w:r>
      <w:r w:rsidR="00B90674">
        <w:t>otable</w:t>
      </w:r>
      <w:r w:rsidR="009A4C75">
        <w:t xml:space="preserve"> time coordinated control</w:t>
      </w:r>
      <w:r w:rsidR="00B90674">
        <w:t xml:space="preserve"> strategies are </w:t>
      </w:r>
      <w:r w:rsidR="009A4C75" w:rsidRPr="00A32322">
        <w:rPr>
          <w:noProof/>
        </w:rPr>
        <w:t>MAXBAND</w:t>
      </w:r>
      <w:r w:rsidR="009A4C75">
        <w:t xml:space="preserve"> and TRANSYST systems. MAXBAND</w:t>
      </w:r>
      <w:r w:rsidR="003219C2">
        <w:t xml:space="preserve"> </w:t>
      </w:r>
      <w:r w:rsidR="00855EA9">
        <w:t>i</w:t>
      </w:r>
      <w:r w:rsidR="003219C2">
        <w:t>s a traffic control strategy that</w:t>
      </w:r>
      <w:r w:rsidR="009A4C75">
        <w:t xml:space="preserve"> tries to maximi</w:t>
      </w:r>
      <w:r w:rsidR="00BC57BD">
        <w:t>s</w:t>
      </w:r>
      <w:r w:rsidR="009A4C75">
        <w:t xml:space="preserve">e </w:t>
      </w:r>
      <w:r w:rsidR="003219C2">
        <w:t xml:space="preserve">the </w:t>
      </w:r>
      <w:r w:rsidR="009A4C75">
        <w:t>green wave duration to have more vehicles passing in the green time.</w:t>
      </w:r>
      <w:r w:rsidR="00855EA9">
        <w:t xml:space="preserve"> </w:t>
      </w:r>
      <w:r w:rsidR="009A4C75">
        <w:t xml:space="preserve">TRANSYST </w:t>
      </w:r>
      <w:r w:rsidR="00FA04D8">
        <w:t xml:space="preserve">is another fixed time strategy which iteratively </w:t>
      </w:r>
      <w:r w:rsidR="009A4C75">
        <w:t xml:space="preserve">finds the optimum </w:t>
      </w:r>
      <w:r w:rsidR="00FA04D8">
        <w:t xml:space="preserve">signal </w:t>
      </w:r>
      <w:r w:rsidR="009A4C75">
        <w:t xml:space="preserve">timing based on historical data. However, these techniques have </w:t>
      </w:r>
      <w:r w:rsidR="00B5579D">
        <w:t xml:space="preserve">a </w:t>
      </w:r>
      <w:r w:rsidR="009A4C75" w:rsidRPr="00B5579D">
        <w:rPr>
          <w:noProof/>
        </w:rPr>
        <w:t>significant</w:t>
      </w:r>
      <w:r w:rsidR="009A4C75">
        <w:t xml:space="preserve"> </w:t>
      </w:r>
      <w:r w:rsidR="009A4C75" w:rsidRPr="00EA5718">
        <w:rPr>
          <w:noProof/>
        </w:rPr>
        <w:t>drawback</w:t>
      </w:r>
      <w:r w:rsidR="009A4C75">
        <w:t xml:space="preserve"> in real traffic conditions as they are heavily dependent on historical data. As a result, the </w:t>
      </w:r>
      <w:r w:rsidR="00FA04D8">
        <w:t>fixed time coordinated controls</w:t>
      </w:r>
      <w:r w:rsidR="009A4C75">
        <w:t xml:space="preserve"> perform poorly in abrupt changes to the traffic conditions and daily changing demands</w:t>
      </w:r>
      <w:r w:rsidR="009A4C75" w:rsidRPr="0068058C">
        <w:t xml:space="preserve">. </w:t>
      </w:r>
    </w:p>
    <w:p w14:paraId="7B86C0AA" w14:textId="77777777" w:rsidR="00FA04D8" w:rsidRDefault="00FA04D8" w:rsidP="00246BE4"/>
    <w:p w14:paraId="0AD4A2FB" w14:textId="4AC9DFA4" w:rsidR="009A4C75" w:rsidRDefault="00FA04D8" w:rsidP="00246BE4">
      <w:pPr>
        <w:rPr>
          <w:shd w:val="clear" w:color="auto" w:fill="FFFFFF"/>
        </w:rPr>
      </w:pPr>
      <w:r>
        <w:lastRenderedPageBreak/>
        <w:t>On the other hand</w:t>
      </w:r>
      <w:r w:rsidR="009A4C75" w:rsidRPr="0068058C">
        <w:t>, traffic responsive strategies</w:t>
      </w:r>
      <w:r w:rsidR="00C47EDE">
        <w:t>,</w:t>
      </w:r>
      <w:r w:rsidR="00A41751">
        <w:t xml:space="preserve"> that are </w:t>
      </w:r>
      <w:r w:rsidR="009A4C75" w:rsidRPr="0068058C">
        <w:t>based on real traffic data</w:t>
      </w:r>
      <w:r w:rsidR="00C47EDE">
        <w:t>,</w:t>
      </w:r>
      <w:r w:rsidR="009A4C75" w:rsidRPr="0068058C">
        <w:t xml:space="preserve"> are more flexible and </w:t>
      </w:r>
      <w:r>
        <w:t>resilient</w:t>
      </w:r>
      <w:r w:rsidR="00C562FB">
        <w:t xml:space="preserve"> </w:t>
      </w:r>
      <w:r w:rsidR="00F91935">
        <w:t>to</w:t>
      </w:r>
      <w:r w:rsidR="00B4452D">
        <w:t xml:space="preserve"> </w:t>
      </w:r>
      <w:r w:rsidR="00F91935">
        <w:t>constant</w:t>
      </w:r>
      <w:r w:rsidR="00B4452D">
        <w:t>ly</w:t>
      </w:r>
      <w:r w:rsidR="00F91935">
        <w:t xml:space="preserve"> changing traffic conditions</w:t>
      </w:r>
      <w:r w:rsidR="009A4C75" w:rsidRPr="0068058C">
        <w:t xml:space="preserve">. Sydney Coordinated Adaptive Traffic System (SCATS) is </w:t>
      </w:r>
      <w:r>
        <w:t>a</w:t>
      </w:r>
      <w:r w:rsidR="009A4C75" w:rsidRPr="0068058C">
        <w:t xml:space="preserve"> traffic responsive </w:t>
      </w:r>
      <w:r>
        <w:t xml:space="preserve">control </w:t>
      </w:r>
      <w:r w:rsidR="009A4C75" w:rsidRPr="0068058C">
        <w:t>strategy</w:t>
      </w:r>
      <w:r>
        <w:t xml:space="preserve"> that is being used in over 27 countries worldwide including New Zealand</w:t>
      </w:r>
      <w:r w:rsidR="009A4C75" w:rsidRPr="0068058C">
        <w:t>.</w:t>
      </w:r>
      <w:r w:rsidR="009A4C75">
        <w:t xml:space="preserve"> SCATS is an urban traffic control system which </w:t>
      </w:r>
      <w:r w:rsidR="00362162">
        <w:t xml:space="preserve">optimises </w:t>
      </w:r>
      <w:r w:rsidR="009A4C75">
        <w:t>the traffic signals to minimi</w:t>
      </w:r>
      <w:r w:rsidR="00F91935">
        <w:t>s</w:t>
      </w:r>
      <w:r w:rsidR="009A4C75">
        <w:t xml:space="preserve">e user travel time. SCATS follow a </w:t>
      </w:r>
      <w:r w:rsidR="009A4C75" w:rsidRPr="005830FA">
        <w:rPr>
          <w:noProof/>
        </w:rPr>
        <w:t>feedback</w:t>
      </w:r>
      <w:r w:rsidR="009A4C75">
        <w:rPr>
          <w:noProof/>
        </w:rPr>
        <w:t xml:space="preserve"> </w:t>
      </w:r>
      <w:r w:rsidR="009A4C75">
        <w:t xml:space="preserve">algorithm which continuously modifies the signal phases and offsets the data collected from detectors to achieve optimal traffic condition. </w:t>
      </w:r>
      <w:r w:rsidR="3F2D6701" w:rsidRPr="7892C6A7">
        <w:rPr>
          <w:rFonts w:eastAsia="Arial"/>
          <w:lang w:val="en-AU"/>
        </w:rPr>
        <w:t xml:space="preserve">Many </w:t>
      </w:r>
      <w:r w:rsidR="00C47EDE" w:rsidRPr="7892C6A7">
        <w:rPr>
          <w:rFonts w:eastAsia="Arial"/>
          <w:lang w:val="en-AU"/>
        </w:rPr>
        <w:t>studies</w:t>
      </w:r>
      <w:r w:rsidR="3F2D6701" w:rsidRPr="7892C6A7">
        <w:rPr>
          <w:rFonts w:eastAsia="Arial"/>
          <w:lang w:val="en-AU"/>
        </w:rPr>
        <w:t xml:space="preserve"> </w:t>
      </w:r>
      <w:r w:rsidR="000A2203" w:rsidRPr="7892C6A7">
        <w:rPr>
          <w:rFonts w:eastAsia="Arial"/>
          <w:lang w:val="en-AU"/>
        </w:rPr>
        <w:t xml:space="preserve">have concluded that </w:t>
      </w:r>
      <w:r w:rsidR="3F2D6701" w:rsidRPr="7892C6A7">
        <w:rPr>
          <w:rFonts w:eastAsia="Arial"/>
          <w:lang w:val="en-AU"/>
        </w:rPr>
        <w:t xml:space="preserve">SCATS </w:t>
      </w:r>
      <w:r w:rsidR="009A4C75" w:rsidRPr="7892C6A7">
        <w:rPr>
          <w:rFonts w:eastAsia="Arial"/>
          <w:lang w:val="en-AU"/>
        </w:rPr>
        <w:t xml:space="preserve">is an effective tool </w:t>
      </w:r>
      <w:r w:rsidR="000A2203" w:rsidRPr="7892C6A7">
        <w:rPr>
          <w:rFonts w:eastAsia="Arial"/>
          <w:lang w:val="en-AU"/>
        </w:rPr>
        <w:t>in</w:t>
      </w:r>
      <w:r w:rsidR="009A4C75" w:rsidRPr="7892C6A7">
        <w:rPr>
          <w:rFonts w:eastAsia="Arial"/>
          <w:lang w:val="en-AU"/>
        </w:rPr>
        <w:t xml:space="preserve"> optimi</w:t>
      </w:r>
      <w:r w:rsidR="005F30A0">
        <w:rPr>
          <w:rFonts w:eastAsia="Arial"/>
          <w:lang w:val="en-AU"/>
        </w:rPr>
        <w:t>s</w:t>
      </w:r>
      <w:r w:rsidR="000A2203" w:rsidRPr="7892C6A7">
        <w:rPr>
          <w:rFonts w:eastAsia="Arial"/>
          <w:lang w:val="en-AU"/>
        </w:rPr>
        <w:t>ing</w:t>
      </w:r>
      <w:r w:rsidR="009A4C75" w:rsidRPr="7892C6A7">
        <w:rPr>
          <w:rFonts w:eastAsia="Arial"/>
          <w:lang w:val="en-AU"/>
        </w:rPr>
        <w:t xml:space="preserve"> the traffic flow</w:t>
      </w:r>
      <w:r w:rsidR="000A2203" w:rsidRPr="7892C6A7">
        <w:rPr>
          <w:rFonts w:eastAsia="Arial"/>
          <w:lang w:val="en-AU"/>
        </w:rPr>
        <w:t xml:space="preserve"> of the urban network</w:t>
      </w:r>
      <w:r w:rsidR="009A4C75" w:rsidRPr="7892C6A7">
        <w:rPr>
          <w:rFonts w:eastAsia="Arial"/>
          <w:lang w:val="en-AU"/>
        </w:rPr>
        <w:t xml:space="preserve"> and</w:t>
      </w:r>
      <w:r w:rsidR="000A2203" w:rsidRPr="7892C6A7">
        <w:rPr>
          <w:rFonts w:eastAsia="Arial"/>
          <w:lang w:val="en-AU"/>
        </w:rPr>
        <w:t xml:space="preserve"> minimising</w:t>
      </w:r>
      <w:r w:rsidR="009A4C75" w:rsidRPr="7892C6A7">
        <w:rPr>
          <w:rFonts w:eastAsia="Arial"/>
          <w:lang w:val="en-AU"/>
        </w:rPr>
        <w:t xml:space="preserve"> user travel</w:t>
      </w:r>
      <w:r w:rsidR="3F2D6701" w:rsidRPr="7892C6A7">
        <w:rPr>
          <w:rFonts w:eastAsia="Arial"/>
          <w:lang w:val="en-AU"/>
        </w:rPr>
        <w:t xml:space="preserve"> time.</w:t>
      </w:r>
      <w:r w:rsidR="3F2D6701" w:rsidRPr="7892C6A7">
        <w:rPr>
          <w:rFonts w:eastAsia="Arial"/>
          <w:color w:val="222222"/>
          <w:lang w:val="en-AU"/>
        </w:rPr>
        <w:t xml:space="preserve"> </w:t>
      </w:r>
      <w:r w:rsidR="3F2D6701" w:rsidRPr="7892C6A7">
        <w:rPr>
          <w:rFonts w:eastAsia="Arial"/>
          <w:lang w:val="en-AU"/>
        </w:rPr>
        <w:t>(Chong-White and Shaw (2012); Martin and Stevanovic (2008); Slavin et al. (2013)</w:t>
      </w:r>
      <w:r w:rsidR="00751E8B" w:rsidRPr="7892C6A7">
        <w:rPr>
          <w:rFonts w:eastAsia="Arial"/>
          <w:lang w:val="en-AU"/>
        </w:rPr>
        <w:t>)</w:t>
      </w:r>
      <w:r w:rsidR="00751E8B">
        <w:rPr>
          <w:shd w:val="clear" w:color="auto" w:fill="FFFFFF"/>
        </w:rPr>
        <w:t>.</w:t>
      </w:r>
      <w:r w:rsidR="00751E8B" w:rsidRPr="16FB88AB">
        <w:rPr>
          <w:shd w:val="clear" w:color="auto" w:fill="FFFFFF"/>
        </w:rPr>
        <w:t xml:space="preserve"> However</w:t>
      </w:r>
      <w:r w:rsidR="009A4C75" w:rsidRPr="16FB88AB">
        <w:rPr>
          <w:shd w:val="clear" w:color="auto" w:fill="FFFFFF"/>
        </w:rPr>
        <w:t xml:space="preserve">, </w:t>
      </w:r>
      <w:r w:rsidR="009A4C75">
        <w:rPr>
          <w:shd w:val="clear" w:color="auto" w:fill="FFFFFF"/>
        </w:rPr>
        <w:t xml:space="preserve">it should be noted that </w:t>
      </w:r>
      <w:r w:rsidR="009A4C75" w:rsidRPr="16FB88AB">
        <w:rPr>
          <w:shd w:val="clear" w:color="auto" w:fill="FFFFFF"/>
        </w:rPr>
        <w:t>SCATS</w:t>
      </w:r>
      <w:r w:rsidR="009A4C75">
        <w:rPr>
          <w:shd w:val="clear" w:color="auto" w:fill="FFFFFF"/>
        </w:rPr>
        <w:t xml:space="preserve">, as a </w:t>
      </w:r>
      <w:r w:rsidR="009A4C75" w:rsidRPr="16FB88AB">
        <w:rPr>
          <w:shd w:val="clear" w:color="auto" w:fill="FFFFFF"/>
        </w:rPr>
        <w:t>fully actuated system</w:t>
      </w:r>
      <w:r w:rsidR="009A4C75">
        <w:rPr>
          <w:shd w:val="clear" w:color="auto" w:fill="FFFFFF"/>
        </w:rPr>
        <w:t>,</w:t>
      </w:r>
      <w:r w:rsidR="009A4C75" w:rsidRPr="16FB88AB">
        <w:rPr>
          <w:shd w:val="clear" w:color="auto" w:fill="FFFFFF"/>
        </w:rPr>
        <w:t xml:space="preserve"> depend heavily on </w:t>
      </w:r>
      <w:r w:rsidR="009A4C75">
        <w:rPr>
          <w:shd w:val="clear" w:color="auto" w:fill="FFFFFF"/>
        </w:rPr>
        <w:t xml:space="preserve">the </w:t>
      </w:r>
      <w:r w:rsidR="009A4C75" w:rsidRPr="16FB88AB">
        <w:rPr>
          <w:shd w:val="clear" w:color="auto" w:fill="FFFFFF"/>
        </w:rPr>
        <w:t>detectors</w:t>
      </w:r>
      <w:r w:rsidR="009A4C75">
        <w:rPr>
          <w:shd w:val="clear" w:color="auto" w:fill="FFFFFF"/>
        </w:rPr>
        <w:t xml:space="preserve"> on the roads</w:t>
      </w:r>
      <w:r w:rsidR="009A4C75">
        <w:t xml:space="preserve">. In other words, the accuracy of the detector has a direct influence on the performance of the system. </w:t>
      </w:r>
      <w:r w:rsidR="7892C6A7">
        <w:t xml:space="preserve">Moreover, </w:t>
      </w:r>
      <w:r w:rsidR="00300811">
        <w:t xml:space="preserve">it is </w:t>
      </w:r>
      <w:r w:rsidR="7892C6A7">
        <w:t xml:space="preserve">widely regarded </w:t>
      </w:r>
      <w:r w:rsidR="00300811">
        <w:t xml:space="preserve">that SCATS </w:t>
      </w:r>
      <w:r w:rsidR="7892C6A7">
        <w:t xml:space="preserve">perform poorly in oversaturated flow conditions </w:t>
      </w:r>
      <w:r w:rsidR="000C5725">
        <w:t>(</w:t>
      </w:r>
      <w:r w:rsidR="7892C6A7">
        <w:t>Keyvan-Ekbatani et al.</w:t>
      </w:r>
      <w:r w:rsidR="000C5725">
        <w:t>,</w:t>
      </w:r>
      <w:r w:rsidR="008F0F58">
        <w:t xml:space="preserve"> </w:t>
      </w:r>
      <w:r w:rsidR="7892C6A7">
        <w:t>201</w:t>
      </w:r>
      <w:r w:rsidR="00BA5679">
        <w:t>9</w:t>
      </w:r>
      <w:r w:rsidR="7892C6A7">
        <w:t>)</w:t>
      </w:r>
      <w:r w:rsidR="000C5725">
        <w:t>.</w:t>
      </w:r>
      <w:r w:rsidR="00F42532">
        <w:t xml:space="preserve"> A</w:t>
      </w:r>
      <w:r w:rsidR="7892C6A7">
        <w:t>ccording to Keyvan-Ekbatani et al. (201</w:t>
      </w:r>
      <w:r w:rsidR="00BA5679">
        <w:t>9</w:t>
      </w:r>
      <w:r w:rsidR="7892C6A7">
        <w:t>)</w:t>
      </w:r>
      <w:r w:rsidR="008F0F58">
        <w:t>,</w:t>
      </w:r>
      <w:r w:rsidR="7892C6A7">
        <w:t xml:space="preserve"> the inefficiency of SCATS can be alleviated with a gating control mechanism.</w:t>
      </w:r>
      <w:r w:rsidR="009A4C75">
        <w:t xml:space="preserve"> </w:t>
      </w:r>
    </w:p>
    <w:p w14:paraId="3BF0886D" w14:textId="77777777" w:rsidR="006F071C" w:rsidRPr="006523DE" w:rsidRDefault="006F071C" w:rsidP="00246BE4"/>
    <w:p w14:paraId="1A7D3813" w14:textId="585F7DD2" w:rsidR="009A4C75" w:rsidRDefault="00A61EC2" w:rsidP="00246BE4">
      <w:pPr>
        <w:rPr>
          <w:szCs w:val="21"/>
          <w:shd w:val="clear" w:color="auto" w:fill="FFFFFF"/>
        </w:rPr>
      </w:pPr>
      <w:r>
        <w:rPr>
          <w:szCs w:val="21"/>
          <w:shd w:val="clear" w:color="auto" w:fill="FFFFFF"/>
        </w:rPr>
        <w:t>The Fundamental Diagram (FD</w:t>
      </w:r>
      <w:r w:rsidR="00595BD8">
        <w:rPr>
          <w:szCs w:val="21"/>
          <w:shd w:val="clear" w:color="auto" w:fill="FFFFFF"/>
        </w:rPr>
        <w:t>)</w:t>
      </w:r>
      <w:r w:rsidR="0014041C">
        <w:rPr>
          <w:szCs w:val="21"/>
          <w:shd w:val="clear" w:color="auto" w:fill="FFFFFF"/>
        </w:rPr>
        <w:t xml:space="preserve"> </w:t>
      </w:r>
      <w:r w:rsidR="00406CFE">
        <w:rPr>
          <w:szCs w:val="21"/>
          <w:shd w:val="clear" w:color="auto" w:fill="FFFFFF"/>
        </w:rPr>
        <w:t xml:space="preserve">gives the relationship between the </w:t>
      </w:r>
      <w:r w:rsidR="00A321D1" w:rsidRPr="7D6F5996">
        <w:rPr>
          <w:lang w:val="en-US"/>
        </w:rPr>
        <w:t>traffic speed (km/h</w:t>
      </w:r>
      <w:r w:rsidR="00A321D1">
        <w:rPr>
          <w:lang w:val="en-US"/>
        </w:rPr>
        <w:t>r</w:t>
      </w:r>
      <w:r w:rsidR="00A321D1" w:rsidRPr="7D6F5996">
        <w:rPr>
          <w:lang w:val="en-US"/>
        </w:rPr>
        <w:t>),</w:t>
      </w:r>
      <w:r w:rsidR="00A321D1">
        <w:rPr>
          <w:lang w:val="en-US"/>
        </w:rPr>
        <w:t xml:space="preserve"> </w:t>
      </w:r>
      <w:r w:rsidR="00406CFE">
        <w:rPr>
          <w:szCs w:val="21"/>
          <w:shd w:val="clear" w:color="auto" w:fill="FFFFFF"/>
        </w:rPr>
        <w:t xml:space="preserve">traffic flux </w:t>
      </w:r>
      <w:r w:rsidR="00CA42A3">
        <w:rPr>
          <w:szCs w:val="21"/>
          <w:shd w:val="clear" w:color="auto" w:fill="FFFFFF"/>
        </w:rPr>
        <w:t>(veh/hr)</w:t>
      </w:r>
      <w:r w:rsidR="00DC04F8">
        <w:rPr>
          <w:szCs w:val="21"/>
          <w:shd w:val="clear" w:color="auto" w:fill="FFFFFF"/>
        </w:rPr>
        <w:t xml:space="preserve">, </w:t>
      </w:r>
      <w:r w:rsidR="000E2C6E">
        <w:rPr>
          <w:lang w:val="en-US"/>
        </w:rPr>
        <w:t xml:space="preserve">and </w:t>
      </w:r>
      <w:r w:rsidR="00DC04F8">
        <w:rPr>
          <w:szCs w:val="21"/>
          <w:shd w:val="clear" w:color="auto" w:fill="FFFFFF"/>
        </w:rPr>
        <w:t>t</w:t>
      </w:r>
      <w:r w:rsidR="00CA42A3">
        <w:rPr>
          <w:szCs w:val="21"/>
          <w:shd w:val="clear" w:color="auto" w:fill="FFFFFF"/>
        </w:rPr>
        <w:t>he traffic density (veh/km)</w:t>
      </w:r>
      <w:r w:rsidR="00461B5C">
        <w:rPr>
          <w:szCs w:val="21"/>
          <w:shd w:val="clear" w:color="auto" w:fill="FFFFFF"/>
        </w:rPr>
        <w:t xml:space="preserve"> of a </w:t>
      </w:r>
      <w:r w:rsidR="00194CDA">
        <w:rPr>
          <w:szCs w:val="21"/>
          <w:shd w:val="clear" w:color="auto" w:fill="FFFFFF"/>
        </w:rPr>
        <w:t>road link</w:t>
      </w:r>
      <w:r w:rsidR="000E2C6E">
        <w:rPr>
          <w:szCs w:val="21"/>
          <w:shd w:val="clear" w:color="auto" w:fill="FFFFFF"/>
        </w:rPr>
        <w:t xml:space="preserve">. </w:t>
      </w:r>
      <w:r w:rsidR="00E600F3">
        <w:rPr>
          <w:lang w:val="en-US"/>
        </w:rPr>
        <w:t>At free</w:t>
      </w:r>
      <w:r w:rsidR="00F72AFA">
        <w:rPr>
          <w:lang w:val="en-US"/>
        </w:rPr>
        <w:t xml:space="preserve"> traffic</w:t>
      </w:r>
      <w:r w:rsidR="00E600F3">
        <w:rPr>
          <w:lang w:val="en-US"/>
        </w:rPr>
        <w:t xml:space="preserve"> flow, the FD</w:t>
      </w:r>
      <w:r w:rsidR="00D77003">
        <w:rPr>
          <w:lang w:val="en-US"/>
        </w:rPr>
        <w:t>, notably the flux</w:t>
      </w:r>
      <w:r w:rsidR="00B11F33">
        <w:rPr>
          <w:lang w:val="en-US"/>
        </w:rPr>
        <w:noBreakHyphen/>
      </w:r>
      <w:r w:rsidR="00D77003">
        <w:rPr>
          <w:lang w:val="en-US"/>
        </w:rPr>
        <w:t>density diagram,</w:t>
      </w:r>
      <w:r w:rsidR="00E600F3">
        <w:rPr>
          <w:lang w:val="en-US"/>
        </w:rPr>
        <w:t xml:space="preserve"> is </w:t>
      </w:r>
      <w:r w:rsidR="00F72AFA">
        <w:rPr>
          <w:lang w:val="en-US"/>
        </w:rPr>
        <w:t>characteri</w:t>
      </w:r>
      <w:r w:rsidR="00884D56">
        <w:rPr>
          <w:lang w:val="en-US"/>
        </w:rPr>
        <w:t>s</w:t>
      </w:r>
      <w:r w:rsidR="00F72AFA">
        <w:rPr>
          <w:lang w:val="en-US"/>
        </w:rPr>
        <w:t>ed by a linear</w:t>
      </w:r>
      <w:r w:rsidR="008A5F1A">
        <w:rPr>
          <w:lang w:val="en-US"/>
        </w:rPr>
        <w:t xml:space="preserve"> gr</w:t>
      </w:r>
      <w:r w:rsidR="009A1D32">
        <w:rPr>
          <w:lang w:val="en-US"/>
        </w:rPr>
        <w:t>owth</w:t>
      </w:r>
      <w:r w:rsidR="003846F3">
        <w:rPr>
          <w:lang w:val="en-US"/>
        </w:rPr>
        <w:t xml:space="preserve"> relationship </w:t>
      </w:r>
      <w:r w:rsidR="00FB35C2">
        <w:rPr>
          <w:lang w:val="en-US"/>
        </w:rPr>
        <w:t xml:space="preserve">between the </w:t>
      </w:r>
      <w:r w:rsidR="009B531C">
        <w:rPr>
          <w:lang w:val="en-US"/>
        </w:rPr>
        <w:t xml:space="preserve">flux and the </w:t>
      </w:r>
      <w:r w:rsidR="00334207">
        <w:rPr>
          <w:lang w:val="en-US"/>
        </w:rPr>
        <w:t>density</w:t>
      </w:r>
      <w:r w:rsidR="00986F8F">
        <w:rPr>
          <w:lang w:val="en-US"/>
        </w:rPr>
        <w:t>,</w:t>
      </w:r>
      <w:r w:rsidR="008D7F21">
        <w:rPr>
          <w:lang w:val="en-US"/>
        </w:rPr>
        <w:t xml:space="preserve"> where </w:t>
      </w:r>
      <w:r w:rsidR="00A92226">
        <w:rPr>
          <w:lang w:val="en-US"/>
        </w:rPr>
        <w:t>the</w:t>
      </w:r>
      <w:r w:rsidR="00547B73">
        <w:rPr>
          <w:lang w:val="en-US"/>
        </w:rPr>
        <w:t xml:space="preserve"> </w:t>
      </w:r>
      <w:r w:rsidR="00461B5C">
        <w:rPr>
          <w:lang w:val="en-US"/>
        </w:rPr>
        <w:t>slope</w:t>
      </w:r>
      <w:r w:rsidR="00A321D1">
        <w:rPr>
          <w:lang w:val="en-US"/>
        </w:rPr>
        <w:t xml:space="preserve"> </w:t>
      </w:r>
      <w:r w:rsidR="00A92226">
        <w:rPr>
          <w:lang w:val="en-US"/>
        </w:rPr>
        <w:t>represents</w:t>
      </w:r>
      <w:r w:rsidR="00461B5C">
        <w:rPr>
          <w:lang w:val="en-US"/>
        </w:rPr>
        <w:t xml:space="preserve"> the free</w:t>
      </w:r>
      <w:r w:rsidR="00617D44">
        <w:rPr>
          <w:lang w:val="en-US"/>
        </w:rPr>
        <w:t>-</w:t>
      </w:r>
      <w:r w:rsidR="00461B5C">
        <w:rPr>
          <w:lang w:val="en-US"/>
        </w:rPr>
        <w:t>flow speed</w:t>
      </w:r>
      <w:r w:rsidR="00C62195">
        <w:rPr>
          <w:lang w:val="en-US"/>
        </w:rPr>
        <w:t>.</w:t>
      </w:r>
      <w:r w:rsidR="00E120AE">
        <w:rPr>
          <w:lang w:val="en-US"/>
        </w:rPr>
        <w:t xml:space="preserve"> </w:t>
      </w:r>
      <w:r w:rsidR="008C1FF2">
        <w:rPr>
          <w:lang w:val="en-US"/>
        </w:rPr>
        <w:t>Once critical density is reached,</w:t>
      </w:r>
      <w:r w:rsidR="00BF5231">
        <w:rPr>
          <w:lang w:val="en-US"/>
        </w:rPr>
        <w:t xml:space="preserve"> th</w:t>
      </w:r>
      <w:r w:rsidR="009C4356">
        <w:rPr>
          <w:lang w:val="en-US"/>
        </w:rPr>
        <w:t>e</w:t>
      </w:r>
      <w:r w:rsidR="00BF5231">
        <w:rPr>
          <w:lang w:val="en-US"/>
        </w:rPr>
        <w:t xml:space="preserve"> </w:t>
      </w:r>
      <w:r w:rsidR="00A321D1">
        <w:rPr>
          <w:lang w:val="en-US"/>
        </w:rPr>
        <w:t xml:space="preserve">link also reaches </w:t>
      </w:r>
      <w:r w:rsidR="009136B1">
        <w:rPr>
          <w:lang w:val="en-US"/>
        </w:rPr>
        <w:t xml:space="preserve">its maximum </w:t>
      </w:r>
      <w:r w:rsidR="00C94365">
        <w:rPr>
          <w:lang w:val="en-US"/>
        </w:rPr>
        <w:t>capacity</w:t>
      </w:r>
      <w:r w:rsidR="00770820">
        <w:rPr>
          <w:lang w:val="en-US"/>
        </w:rPr>
        <w:t>.</w:t>
      </w:r>
      <w:r w:rsidR="009136B1">
        <w:rPr>
          <w:lang w:val="en-US"/>
        </w:rPr>
        <w:t xml:space="preserve"> </w:t>
      </w:r>
      <w:r w:rsidR="0059351E">
        <w:rPr>
          <w:lang w:val="en-US"/>
        </w:rPr>
        <w:t>B</w:t>
      </w:r>
      <w:r w:rsidR="00C94365">
        <w:rPr>
          <w:lang w:val="en-US"/>
        </w:rPr>
        <w:t>eyond</w:t>
      </w:r>
      <w:r w:rsidR="009136B1">
        <w:rPr>
          <w:lang w:val="en-US"/>
        </w:rPr>
        <w:t xml:space="preserve"> </w:t>
      </w:r>
      <w:r w:rsidR="0059351E">
        <w:rPr>
          <w:lang w:val="en-US"/>
        </w:rPr>
        <w:t xml:space="preserve">the </w:t>
      </w:r>
      <w:r w:rsidR="0093567C">
        <w:rPr>
          <w:lang w:val="en-US"/>
        </w:rPr>
        <w:t>maximum capacity</w:t>
      </w:r>
      <w:r w:rsidR="00A321D1">
        <w:rPr>
          <w:lang w:val="en-US"/>
        </w:rPr>
        <w:t>, a</w:t>
      </w:r>
      <w:r w:rsidR="009136B1">
        <w:rPr>
          <w:lang w:val="en-US"/>
        </w:rPr>
        <w:t xml:space="preserve"> </w:t>
      </w:r>
      <w:r w:rsidR="00CF0310">
        <w:rPr>
          <w:lang w:val="en-US"/>
        </w:rPr>
        <w:t>congest</w:t>
      </w:r>
      <w:r w:rsidR="00501092">
        <w:rPr>
          <w:lang w:val="en-US"/>
        </w:rPr>
        <w:t>ed</w:t>
      </w:r>
      <w:r w:rsidR="00CF0310">
        <w:rPr>
          <w:lang w:val="en-US"/>
        </w:rPr>
        <w:t xml:space="preserve"> flow would </w:t>
      </w:r>
      <w:r w:rsidR="001B0EDE">
        <w:rPr>
          <w:lang w:val="en-US"/>
        </w:rPr>
        <w:t>occur</w:t>
      </w:r>
      <w:r w:rsidR="009C353B">
        <w:rPr>
          <w:lang w:val="en-US"/>
        </w:rPr>
        <w:t xml:space="preserve"> </w:t>
      </w:r>
      <w:r w:rsidR="00BA7DDD">
        <w:rPr>
          <w:lang w:val="en-US"/>
        </w:rPr>
        <w:t xml:space="preserve">in the link </w:t>
      </w:r>
      <w:r w:rsidR="00460DFF">
        <w:rPr>
          <w:lang w:val="en-US"/>
        </w:rPr>
        <w:t>and</w:t>
      </w:r>
      <w:r w:rsidR="00BA7DDD">
        <w:rPr>
          <w:lang w:val="en-US"/>
        </w:rPr>
        <w:t xml:space="preserve"> t</w:t>
      </w:r>
      <w:r w:rsidR="00436937">
        <w:rPr>
          <w:lang w:val="en-US"/>
        </w:rPr>
        <w:t>he rela</w:t>
      </w:r>
      <w:r w:rsidR="00376EC8">
        <w:rPr>
          <w:lang w:val="en-US"/>
        </w:rPr>
        <w:t>tionship between the flux and density would decrease linearly</w:t>
      </w:r>
      <w:r w:rsidR="005D6037">
        <w:rPr>
          <w:lang w:val="en-US"/>
        </w:rPr>
        <w:t xml:space="preserve"> until </w:t>
      </w:r>
      <w:r w:rsidR="00C94365">
        <w:rPr>
          <w:lang w:val="en-US"/>
        </w:rPr>
        <w:t>jam density is achieved.</w:t>
      </w:r>
      <w:r w:rsidR="00A646CF">
        <w:rPr>
          <w:lang w:val="en-US"/>
        </w:rPr>
        <w:t xml:space="preserve"> The</w:t>
      </w:r>
      <w:r w:rsidR="00C94365">
        <w:rPr>
          <w:lang w:val="en-US"/>
        </w:rPr>
        <w:t xml:space="preserve"> </w:t>
      </w:r>
      <w:r w:rsidR="009A4C75">
        <w:rPr>
          <w:szCs w:val="21"/>
          <w:shd w:val="clear" w:color="auto" w:fill="FFFFFF"/>
        </w:rPr>
        <w:t xml:space="preserve">Macroscopic Fundamental Diagram (MFD) is the application of the FD on a network scale. While the FD is a portrayal of the traffic performance of only one link, the MFD describes the traffic conditions of an entire road system in the network. </w:t>
      </w:r>
      <w:r w:rsidR="009A4C75" w:rsidRPr="0058504D">
        <w:rPr>
          <w:szCs w:val="21"/>
          <w:shd w:val="clear" w:color="auto" w:fill="FFFFFF"/>
        </w:rPr>
        <w:t xml:space="preserve">As a result, the MFD is characterised with a range of associated critical densities in contrast to the FD with </w:t>
      </w:r>
      <w:r w:rsidR="009A4C75">
        <w:rPr>
          <w:szCs w:val="21"/>
          <w:shd w:val="clear" w:color="auto" w:fill="FFFFFF"/>
        </w:rPr>
        <w:t>only</w:t>
      </w:r>
      <w:r w:rsidR="009A4C75" w:rsidRPr="0058504D">
        <w:rPr>
          <w:szCs w:val="21"/>
          <w:shd w:val="clear" w:color="auto" w:fill="FFFFFF"/>
        </w:rPr>
        <w:t xml:space="preserve"> one.</w:t>
      </w:r>
      <w:r w:rsidR="009A4C75">
        <w:rPr>
          <w:szCs w:val="21"/>
          <w:shd w:val="clear" w:color="auto" w:fill="FFFFFF"/>
        </w:rPr>
        <w:t xml:space="preserve"> MFD is also called </w:t>
      </w:r>
      <w:r w:rsidR="00A7346B">
        <w:rPr>
          <w:szCs w:val="21"/>
          <w:shd w:val="clear" w:color="auto" w:fill="FFFFFF"/>
        </w:rPr>
        <w:t>the</w:t>
      </w:r>
      <w:r w:rsidR="009A4C75">
        <w:rPr>
          <w:szCs w:val="21"/>
          <w:shd w:val="clear" w:color="auto" w:fill="FFFFFF"/>
        </w:rPr>
        <w:t xml:space="preserve"> </w:t>
      </w:r>
      <w:r w:rsidR="009A4C75">
        <w:rPr>
          <w:rFonts w:hint="eastAsia"/>
          <w:szCs w:val="21"/>
          <w:shd w:val="clear" w:color="auto" w:fill="FFFFFF"/>
        </w:rPr>
        <w:t>N</w:t>
      </w:r>
      <w:r w:rsidR="009A4C75">
        <w:rPr>
          <w:szCs w:val="21"/>
          <w:shd w:val="clear" w:color="auto" w:fill="FFFFFF"/>
        </w:rPr>
        <w:t xml:space="preserve">etwork Fundamental Diagram (NFD), and in this </w:t>
      </w:r>
      <w:r w:rsidR="009A4C75" w:rsidRPr="000B567F">
        <w:rPr>
          <w:noProof/>
          <w:szCs w:val="21"/>
          <w:shd w:val="clear" w:color="auto" w:fill="FFFFFF"/>
        </w:rPr>
        <w:t>paper</w:t>
      </w:r>
      <w:r w:rsidR="000B567F">
        <w:rPr>
          <w:noProof/>
          <w:szCs w:val="21"/>
          <w:shd w:val="clear" w:color="auto" w:fill="FFFFFF"/>
        </w:rPr>
        <w:t>,</w:t>
      </w:r>
      <w:r w:rsidR="009A4C75">
        <w:rPr>
          <w:szCs w:val="21"/>
          <w:shd w:val="clear" w:color="auto" w:fill="FFFFFF"/>
        </w:rPr>
        <w:t xml:space="preserve"> NFD will be used</w:t>
      </w:r>
      <w:r w:rsidR="00C65E5C">
        <w:rPr>
          <w:szCs w:val="21"/>
          <w:shd w:val="clear" w:color="auto" w:fill="FFFFFF"/>
        </w:rPr>
        <w:t>.</w:t>
      </w:r>
      <w:r w:rsidR="005226ED">
        <w:rPr>
          <w:szCs w:val="21"/>
          <w:shd w:val="clear" w:color="auto" w:fill="FFFFFF"/>
        </w:rPr>
        <w:t xml:space="preserve"> </w:t>
      </w:r>
      <w:r w:rsidR="009A4C75">
        <w:rPr>
          <w:szCs w:val="21"/>
          <w:shd w:val="clear" w:color="auto" w:fill="FFFFFF"/>
        </w:rPr>
        <w:t>The NFD is useful in analysing the traffic condition of the network. From the NFD, the average speed and the delay in the network can be easily identified. However, there are many weaknesses in the NFD</w:t>
      </w:r>
      <w:r w:rsidR="00B71E49">
        <w:rPr>
          <w:szCs w:val="21"/>
          <w:shd w:val="clear" w:color="auto" w:fill="FFFFFF"/>
        </w:rPr>
        <w:t>,</w:t>
      </w:r>
      <w:r w:rsidR="009A4C75">
        <w:rPr>
          <w:szCs w:val="21"/>
          <w:shd w:val="clear" w:color="auto" w:fill="FFFFFF"/>
        </w:rPr>
        <w:t xml:space="preserve"> </w:t>
      </w:r>
      <w:r w:rsidR="009A4C75" w:rsidRPr="00B71E49">
        <w:rPr>
          <w:noProof/>
          <w:szCs w:val="21"/>
          <w:shd w:val="clear" w:color="auto" w:fill="FFFFFF"/>
        </w:rPr>
        <w:t>especially</w:t>
      </w:r>
      <w:r w:rsidR="009A4C75">
        <w:rPr>
          <w:szCs w:val="21"/>
          <w:shd w:val="clear" w:color="auto" w:fill="FFFFFF"/>
        </w:rPr>
        <w:t xml:space="preserve"> in freeway traffic conditions. </w:t>
      </w:r>
      <w:r w:rsidR="009A4C75" w:rsidRPr="00DD0460">
        <w:rPr>
          <w:shd w:val="clear" w:color="auto" w:fill="FFFFFF"/>
        </w:rPr>
        <w:t xml:space="preserve">Keyvan-Ekbatani et al. </w:t>
      </w:r>
      <w:r w:rsidR="009A4C75" w:rsidRPr="00DD0460">
        <w:rPr>
          <w:szCs w:val="21"/>
          <w:shd w:val="clear" w:color="auto" w:fill="FFFFFF"/>
        </w:rPr>
        <w:t>(2012)</w:t>
      </w:r>
      <w:r w:rsidR="009A4C75">
        <w:rPr>
          <w:szCs w:val="21"/>
          <w:shd w:val="clear" w:color="auto" w:fill="FFFFFF"/>
        </w:rPr>
        <w:t xml:space="preserve"> describe</w:t>
      </w:r>
      <w:r w:rsidR="0056494C">
        <w:rPr>
          <w:szCs w:val="21"/>
          <w:shd w:val="clear" w:color="auto" w:fill="FFFFFF"/>
        </w:rPr>
        <w:t>d</w:t>
      </w:r>
      <w:r w:rsidR="009A4C75">
        <w:rPr>
          <w:szCs w:val="21"/>
          <w:shd w:val="clear" w:color="auto" w:fill="FFFFFF"/>
        </w:rPr>
        <w:t xml:space="preserve"> the limitations of </w:t>
      </w:r>
      <w:r w:rsidR="009A4C75" w:rsidRPr="00A32322">
        <w:rPr>
          <w:noProof/>
          <w:szCs w:val="21"/>
          <w:shd w:val="clear" w:color="auto" w:fill="FFFFFF"/>
        </w:rPr>
        <w:t>NFD</w:t>
      </w:r>
      <w:r w:rsidR="009A4C75">
        <w:rPr>
          <w:szCs w:val="21"/>
          <w:shd w:val="clear" w:color="auto" w:fill="FFFFFF"/>
        </w:rPr>
        <w:t xml:space="preserve"> under various traffic conditions. According to Keyvan-Ekbatani et al. (2012), NFD is stable when the traffic condition is homogenous, however, it is difficult for the freeway to have such conditions due to hysteresis phenomena that exist in the freeway system. This means that the NFD is not suitable in the analysis of freeways. Another weakness of the NFD can be found in a multi-modal network system in which it is unable to portray the relationship between different vehicle typology that exist in the system </w:t>
      </w:r>
      <w:r w:rsidR="009A4C75" w:rsidRPr="00A32322">
        <w:rPr>
          <w:noProof/>
          <w:szCs w:val="21"/>
          <w:shd w:val="clear" w:color="auto" w:fill="FFFFFF"/>
        </w:rPr>
        <w:t>such</w:t>
      </w:r>
      <w:r w:rsidR="00A32322">
        <w:rPr>
          <w:noProof/>
          <w:szCs w:val="21"/>
          <w:shd w:val="clear" w:color="auto" w:fill="FFFFFF"/>
        </w:rPr>
        <w:t xml:space="preserve"> as</w:t>
      </w:r>
      <w:r w:rsidR="009A4C75">
        <w:rPr>
          <w:szCs w:val="21"/>
          <w:shd w:val="clear" w:color="auto" w:fill="FFFFFF"/>
        </w:rPr>
        <w:t xml:space="preserve"> buses and cars. Thus,</w:t>
      </w:r>
      <w:r w:rsidR="009A4C75" w:rsidRPr="00DD0460">
        <w:rPr>
          <w:szCs w:val="21"/>
          <w:shd w:val="clear" w:color="auto" w:fill="FFFFFF"/>
        </w:rPr>
        <w:t xml:space="preserve"> </w:t>
      </w:r>
      <w:r w:rsidR="009A4C75">
        <w:rPr>
          <w:szCs w:val="21"/>
          <w:shd w:val="clear" w:color="auto" w:fill="FFFFFF"/>
        </w:rPr>
        <w:t xml:space="preserve">upon further research by </w:t>
      </w:r>
      <w:r w:rsidR="009A4C75">
        <w:t xml:space="preserve">Geroliminis et al. </w:t>
      </w:r>
      <w:r w:rsidR="009A4C75" w:rsidRPr="00DD0460">
        <w:rPr>
          <w:szCs w:val="21"/>
          <w:shd w:val="clear" w:color="auto" w:fill="FFFFFF"/>
        </w:rPr>
        <w:t>(2014)</w:t>
      </w:r>
      <w:r w:rsidR="009A4C75">
        <w:rPr>
          <w:szCs w:val="21"/>
          <w:shd w:val="clear" w:color="auto" w:fill="FFFFFF"/>
        </w:rPr>
        <w:t xml:space="preserve">, a new system was introduced by adding an extra dimension to the representation of 2D NFD to create a 3D NFD, which shows the bimodal properties of the urban network. With the application of 3D NFD, the dynamic relationship between cars and buses could be identified. </w:t>
      </w:r>
    </w:p>
    <w:p w14:paraId="65E9AED1" w14:textId="77777777" w:rsidR="00E83861" w:rsidRDefault="00E83861" w:rsidP="00246BE4"/>
    <w:p w14:paraId="50DCEFEB" w14:textId="0E7F7616" w:rsidR="009A4C75" w:rsidRPr="005A77FA" w:rsidRDefault="009A4C75" w:rsidP="00246BE4">
      <w:r>
        <w:t xml:space="preserve">Aimsun </w:t>
      </w:r>
      <w:r w:rsidR="00657A20">
        <w:t>is a</w:t>
      </w:r>
      <w:r>
        <w:t xml:space="preserve"> dynamics traffic simulation software which provides various modes of network simulation including microscopic, mesoscopic and hybrid models</w:t>
      </w:r>
      <w:r w:rsidR="00043C02">
        <w:t xml:space="preserve"> (</w:t>
      </w:r>
      <w:r w:rsidR="00D27057">
        <w:t>simulation</w:t>
      </w:r>
      <w:r w:rsidR="00043C02">
        <w:t xml:space="preserve"> of both microscopic and mesoscopic</w:t>
      </w:r>
      <w:r w:rsidR="00D27057">
        <w:t xml:space="preserve"> </w:t>
      </w:r>
      <w:r w:rsidR="00C562FB">
        <w:t>models)</w:t>
      </w:r>
      <w:r w:rsidR="00B3199E">
        <w:t>.</w:t>
      </w:r>
      <w:r w:rsidR="00C562FB">
        <w:t xml:space="preserve"> A</w:t>
      </w:r>
      <w:r>
        <w:t xml:space="preserve"> distinct feature in Aimsun is its ability to reproduce dynamic traffic conditions in the microscopic simulation environment.</w:t>
      </w:r>
      <w:r w:rsidR="00E40F75">
        <w:t xml:space="preserve"> </w:t>
      </w:r>
      <w:r>
        <w:t xml:space="preserve">It also provides extensive API tools to simulate diverse traffic conditions including BPS and SCATS. Aimsun also uses traffic assignment to distribute the traffic demand set from an O-D matrix by mimicking the user behaviours on path decisions. In Aimsun, stochastic route choices and dynamic user equilibrium </w:t>
      </w:r>
      <w:r>
        <w:rPr>
          <w:noProof/>
        </w:rPr>
        <w:t>are</w:t>
      </w:r>
      <w:r>
        <w:t xml:space="preserve"> used to evaluate a traffic network</w:t>
      </w:r>
      <w:r w:rsidR="00C716FC">
        <w:t>.</w:t>
      </w:r>
      <w:r w:rsidR="00E40F75">
        <w:t xml:space="preserve"> In this paper, Aimsun is used </w:t>
      </w:r>
      <w:r w:rsidR="00732288">
        <w:t xml:space="preserve">as </w:t>
      </w:r>
      <w:r w:rsidR="00E9599E">
        <w:t>the</w:t>
      </w:r>
      <w:r w:rsidR="00732288">
        <w:t xml:space="preserve"> primary </w:t>
      </w:r>
      <w:r w:rsidR="00605174">
        <w:t xml:space="preserve">traffic simulation </w:t>
      </w:r>
      <w:r w:rsidR="00F90A1B">
        <w:t>tool</w:t>
      </w:r>
      <w:r w:rsidR="00BF50EE">
        <w:t xml:space="preserve"> </w:t>
      </w:r>
      <w:r w:rsidR="00E40F75">
        <w:t xml:space="preserve">to model and </w:t>
      </w:r>
      <w:r w:rsidR="00BF50EE">
        <w:t>evaluate</w:t>
      </w:r>
      <w:r w:rsidR="00E40F75">
        <w:t xml:space="preserve"> the traffic dynamics of Christchurch CBD.</w:t>
      </w:r>
    </w:p>
    <w:p w14:paraId="2727B990" w14:textId="5FC85E01" w:rsidR="00F53355" w:rsidRDefault="00F53355" w:rsidP="00246BE4"/>
    <w:p w14:paraId="24CB3B7C" w14:textId="77777777" w:rsidR="006F071C" w:rsidRPr="005A77FA" w:rsidRDefault="006F071C" w:rsidP="00246BE4"/>
    <w:p w14:paraId="3AB6A448" w14:textId="622A8FD1" w:rsidR="00F53355" w:rsidRDefault="00F53355" w:rsidP="00246BE4">
      <w:pPr>
        <w:pStyle w:val="Heading1"/>
      </w:pPr>
      <w:r>
        <w:t>METHODOLOGY</w:t>
      </w:r>
    </w:p>
    <w:p w14:paraId="15DC2450" w14:textId="2950F197" w:rsidR="006F071C" w:rsidRDefault="006F071C" w:rsidP="00246BE4"/>
    <w:p w14:paraId="584A136D" w14:textId="13E51AAE" w:rsidR="00F53355" w:rsidRPr="00EE474D" w:rsidRDefault="00956F8C" w:rsidP="00246BE4">
      <w:pPr>
        <w:pStyle w:val="Heading2"/>
        <w:rPr>
          <w:sz w:val="22"/>
        </w:rPr>
      </w:pPr>
      <w:r w:rsidRPr="00EE474D">
        <w:rPr>
          <w:sz w:val="22"/>
        </w:rPr>
        <w:t>DATA COLLECTION</w:t>
      </w:r>
    </w:p>
    <w:p w14:paraId="573D3517" w14:textId="77777777" w:rsidR="006F071C" w:rsidRPr="006F071C" w:rsidRDefault="006F071C" w:rsidP="00246BE4"/>
    <w:p w14:paraId="5027D2A1" w14:textId="31B45B48" w:rsidR="00956F8C" w:rsidRDefault="00156947" w:rsidP="00246BE4">
      <w:r>
        <w:t xml:space="preserve">Obtaining real traffic data is a critical step in simulating the real traffic conditions of an urban network. </w:t>
      </w:r>
      <w:r w:rsidRPr="00DD0460">
        <w:t xml:space="preserve">As illustrated </w:t>
      </w:r>
      <w:r w:rsidRPr="0022659F">
        <w:t>in</w:t>
      </w:r>
      <w:r w:rsidR="00B64093">
        <w:t xml:space="preserve"> </w:t>
      </w:r>
      <w:r w:rsidR="001D1EE6" w:rsidRPr="001D1EE6">
        <w:fldChar w:fldCharType="begin"/>
      </w:r>
      <w:r w:rsidR="001D1EE6" w:rsidRPr="001D1EE6">
        <w:instrText xml:space="preserve"> REF _Ref22291635 \h  \* MERGEFORMAT </w:instrText>
      </w:r>
      <w:r w:rsidR="001D1EE6" w:rsidRPr="001D1EE6">
        <w:fldChar w:fldCharType="separate"/>
      </w:r>
      <w:r w:rsidR="00330BC0" w:rsidRPr="004618ED">
        <w:t xml:space="preserve">Figure </w:t>
      </w:r>
      <w:r w:rsidR="00330BC0">
        <w:rPr>
          <w:noProof/>
        </w:rPr>
        <w:t>2</w:t>
      </w:r>
      <w:r w:rsidR="001D1EE6" w:rsidRPr="001D1EE6">
        <w:fldChar w:fldCharType="end"/>
      </w:r>
      <w:r w:rsidR="00B64093" w:rsidRPr="001D1EE6">
        <w:t>,</w:t>
      </w:r>
      <w:r w:rsidRPr="0022659F">
        <w:t xml:space="preserve"> rea</w:t>
      </w:r>
      <w:r>
        <w:t xml:space="preserve">l traffic data was obtained from various organisations in the public sector of </w:t>
      </w:r>
      <w:r w:rsidRPr="00D43AEB">
        <w:t xml:space="preserve">Christchurch. The 2018 Christchurch Assignment and Simulation Traffic (CAST) model was obtained from Christchurch City Council (CCC) to generate the </w:t>
      </w:r>
      <w:r>
        <w:t>traffic demand in the CBD</w:t>
      </w:r>
      <w:r w:rsidRPr="00D43AEB">
        <w:t>.</w:t>
      </w:r>
      <w:r>
        <w:t xml:space="preserve"> Latest </w:t>
      </w:r>
      <w:r>
        <w:lastRenderedPageBreak/>
        <w:t xml:space="preserve">GIS </w:t>
      </w:r>
      <w:r w:rsidR="00817ED1">
        <w:t xml:space="preserve">data </w:t>
      </w:r>
      <w:r>
        <w:t xml:space="preserve">and bus information was collected from Environment Canterbury (ECAN) and Metro bus. All SCATS signal plans and information on the </w:t>
      </w:r>
      <w:r w:rsidRPr="006C7EE1">
        <w:rPr>
          <w:noProof/>
        </w:rPr>
        <w:t>signalised</w:t>
      </w:r>
      <w:r>
        <w:t xml:space="preserve"> intersection in the CBD area was obtained from CTOC, a partnership of CCC, ECAN, and New Zealand Transport Agency (</w:t>
      </w:r>
      <w:r w:rsidRPr="00DD0460">
        <w:t>NZTA</w:t>
      </w:r>
      <w:r>
        <w:t>)</w:t>
      </w:r>
      <w:r w:rsidRPr="00DD0460">
        <w:t>.</w:t>
      </w:r>
    </w:p>
    <w:p w14:paraId="05964968" w14:textId="77777777" w:rsidR="007070A9" w:rsidRDefault="007070A9" w:rsidP="00246BE4"/>
    <w:p w14:paraId="5C0B1892" w14:textId="420656E6" w:rsidR="00364130" w:rsidRDefault="0CBBA9B8" w:rsidP="00364130">
      <w:pPr>
        <w:jc w:val="center"/>
      </w:pPr>
      <w:r>
        <w:rPr>
          <w:noProof/>
          <w:lang w:eastAsia="en-NZ"/>
        </w:rPr>
        <w:drawing>
          <wp:inline distT="0" distB="0" distL="0" distR="0" wp14:anchorId="072403A0" wp14:editId="5671C97B">
            <wp:extent cx="2980690" cy="3846052"/>
            <wp:effectExtent l="0" t="0" r="0" b="2540"/>
            <wp:docPr id="238222103" name="Picture 156508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089844"/>
                    <pic:cNvPicPr/>
                  </pic:nvPicPr>
                  <pic:blipFill>
                    <a:blip r:embed="rId12">
                      <a:extLst>
                        <a:ext uri="{28A0092B-C50C-407E-A947-70E740481C1C}">
                          <a14:useLocalDpi xmlns:a14="http://schemas.microsoft.com/office/drawing/2010/main" val="0"/>
                        </a:ext>
                      </a:extLst>
                    </a:blip>
                    <a:stretch>
                      <a:fillRect/>
                    </a:stretch>
                  </pic:blipFill>
                  <pic:spPr>
                    <a:xfrm>
                      <a:off x="0" y="0"/>
                      <a:ext cx="3024167" cy="3902151"/>
                    </a:xfrm>
                    <a:prstGeom prst="rect">
                      <a:avLst/>
                    </a:prstGeom>
                  </pic:spPr>
                </pic:pic>
              </a:graphicData>
            </a:graphic>
          </wp:inline>
        </w:drawing>
      </w:r>
    </w:p>
    <w:p w14:paraId="24BB21C2" w14:textId="77777777" w:rsidR="00156947" w:rsidRDefault="00156947" w:rsidP="00246BE4"/>
    <w:p w14:paraId="4742E02E" w14:textId="2D740D5F" w:rsidR="00956F8C" w:rsidRPr="00674369" w:rsidRDefault="00956F8C" w:rsidP="001E00F3">
      <w:pPr>
        <w:jc w:val="center"/>
        <w:rPr>
          <w:color w:val="FF0000"/>
        </w:rPr>
      </w:pPr>
      <w:bookmarkStart w:id="2" w:name="_Ref22291635"/>
      <w:r w:rsidRPr="004618ED">
        <w:t xml:space="preserve">Figure </w:t>
      </w:r>
      <w:r>
        <w:fldChar w:fldCharType="begin"/>
      </w:r>
      <w:r>
        <w:instrText>SEQ Figure \* ARABIC</w:instrText>
      </w:r>
      <w:r>
        <w:fldChar w:fldCharType="separate"/>
      </w:r>
      <w:r w:rsidR="00330BC0">
        <w:rPr>
          <w:noProof/>
        </w:rPr>
        <w:t>2</w:t>
      </w:r>
      <w:r>
        <w:fldChar w:fldCharType="end"/>
      </w:r>
      <w:bookmarkEnd w:id="2"/>
      <w:r w:rsidRPr="004618ED">
        <w:t xml:space="preserve">. </w:t>
      </w:r>
      <w:r w:rsidR="007D0447">
        <w:t xml:space="preserve">Diagram of </w:t>
      </w:r>
      <w:r w:rsidR="002E2BBE">
        <w:t>r</w:t>
      </w:r>
      <w:r w:rsidRPr="004618ED">
        <w:t>esearch</w:t>
      </w:r>
      <w:r>
        <w:t xml:space="preserve"> </w:t>
      </w:r>
      <w:r w:rsidR="002E2BBE">
        <w:t>m</w:t>
      </w:r>
      <w:r>
        <w:t>ethodology.</w:t>
      </w:r>
    </w:p>
    <w:p w14:paraId="301BAC53" w14:textId="2950F197" w:rsidR="00956F8C" w:rsidRDefault="00956F8C" w:rsidP="00246BE4"/>
    <w:p w14:paraId="3C547186" w14:textId="15AEA0F5" w:rsidR="00F53355" w:rsidRPr="00EE474D" w:rsidRDefault="00956F8C" w:rsidP="00246BE4">
      <w:pPr>
        <w:pStyle w:val="Heading2"/>
        <w:rPr>
          <w:sz w:val="22"/>
        </w:rPr>
      </w:pPr>
      <w:r w:rsidRPr="00EE474D">
        <w:rPr>
          <w:sz w:val="22"/>
        </w:rPr>
        <w:t>NETWORK MODELLING</w:t>
      </w:r>
    </w:p>
    <w:p w14:paraId="676184EF" w14:textId="77777777" w:rsidR="006F071C" w:rsidRPr="006F071C" w:rsidRDefault="006F071C" w:rsidP="00246BE4"/>
    <w:p w14:paraId="5F66AB3F" w14:textId="04FCB521" w:rsidR="003706BF" w:rsidRDefault="00755837" w:rsidP="00246BE4">
      <w:r w:rsidRPr="007B7632">
        <w:t>To achieve an accurate replication of the CBD urban network</w:t>
      </w:r>
      <w:r w:rsidR="00C35FF0">
        <w:t xml:space="preserve"> in Aimsun</w:t>
      </w:r>
      <w:r w:rsidRPr="007B7632">
        <w:t xml:space="preserve">, the </w:t>
      </w:r>
      <w:r w:rsidR="00E66325">
        <w:t>most up-to-date</w:t>
      </w:r>
      <w:r w:rsidRPr="007B7632">
        <w:t xml:space="preserve"> aerial </w:t>
      </w:r>
      <w:r w:rsidR="00C35FF0">
        <w:t>map</w:t>
      </w:r>
      <w:r w:rsidR="00E66325">
        <w:t xml:space="preserve"> </w:t>
      </w:r>
      <w:r w:rsidR="00E66325" w:rsidRPr="007B7632">
        <w:t>(5 November 2018)</w:t>
      </w:r>
      <w:r w:rsidR="00E66325">
        <w:t xml:space="preserve"> </w:t>
      </w:r>
      <w:r w:rsidRPr="007B7632">
        <w:t>of the CBD</w:t>
      </w:r>
      <w:r w:rsidR="00C35FF0">
        <w:t xml:space="preserve"> </w:t>
      </w:r>
      <w:r w:rsidR="00E66325">
        <w:t xml:space="preserve">was used </w:t>
      </w:r>
      <w:r w:rsidR="00B372DD">
        <w:t>simultaneously</w:t>
      </w:r>
      <w:r w:rsidR="00E66325">
        <w:t xml:space="preserve"> with </w:t>
      </w:r>
      <w:r>
        <w:t xml:space="preserve">the </w:t>
      </w:r>
      <w:r w:rsidRPr="001E6E55">
        <w:rPr>
          <w:noProof/>
        </w:rPr>
        <w:t>latest</w:t>
      </w:r>
      <w:r>
        <w:t xml:space="preserve"> </w:t>
      </w:r>
      <w:r w:rsidR="00C35FF0">
        <w:t xml:space="preserve">imagery from </w:t>
      </w:r>
      <w:r w:rsidRPr="007B7632">
        <w:t>Google Street View</w:t>
      </w:r>
      <w:r>
        <w:t xml:space="preserve">. Otherwise, a </w:t>
      </w:r>
      <w:r w:rsidRPr="00451F45">
        <w:rPr>
          <w:noProof/>
        </w:rPr>
        <w:t>site</w:t>
      </w:r>
      <w:r>
        <w:t xml:space="preserve"> visit was conducted to </w:t>
      </w:r>
      <w:r w:rsidR="00D27057">
        <w:t>confirm</w:t>
      </w:r>
      <w:r>
        <w:t xml:space="preserve"> the final road layout. Road speed limits were also implemented in the Aimsun network </w:t>
      </w:r>
      <w:r w:rsidRPr="001548D0">
        <w:t>using the speed limit map from CCC (2019). The completed CBD network in Aimsun is depicted in</w:t>
      </w:r>
      <w:r w:rsidR="001548D0" w:rsidRPr="001548D0">
        <w:t xml:space="preserve"> </w:t>
      </w:r>
      <w:r w:rsidR="001548D0" w:rsidRPr="001548D0">
        <w:fldChar w:fldCharType="begin"/>
      </w:r>
      <w:r w:rsidR="001548D0" w:rsidRPr="001548D0">
        <w:instrText xml:space="preserve"> REF _Ref21929005 \h  \* MERGEFORMAT </w:instrText>
      </w:r>
      <w:r w:rsidR="001548D0" w:rsidRPr="001548D0">
        <w:fldChar w:fldCharType="separate"/>
      </w:r>
      <w:r w:rsidR="00330BC0" w:rsidRPr="008A1C5A">
        <w:t xml:space="preserve">Figure </w:t>
      </w:r>
      <w:r w:rsidR="00330BC0">
        <w:rPr>
          <w:noProof/>
        </w:rPr>
        <w:t>4</w:t>
      </w:r>
      <w:r w:rsidR="001548D0" w:rsidRPr="001548D0">
        <w:fldChar w:fldCharType="end"/>
      </w:r>
      <w:r w:rsidR="001548D0" w:rsidRPr="001548D0">
        <w:t>.</w:t>
      </w:r>
      <w:r w:rsidR="00DF5428">
        <w:t xml:space="preserve"> </w:t>
      </w:r>
      <w:r>
        <w:t>The Origin-Destination (O</w:t>
      </w:r>
      <w:r>
        <w:noBreakHyphen/>
        <w:t xml:space="preserve">D) matrix of the CBD </w:t>
      </w:r>
      <w:r w:rsidRPr="00610169">
        <w:rPr>
          <w:noProof/>
        </w:rPr>
        <w:t>ha</w:t>
      </w:r>
      <w:r>
        <w:rPr>
          <w:noProof/>
        </w:rPr>
        <w:t>s</w:t>
      </w:r>
      <w:r>
        <w:t xml:space="preserve"> been imported in the Aimsun </w:t>
      </w:r>
      <w:r w:rsidRPr="005B24BE">
        <w:t xml:space="preserve">model from the 2018 CAST model. The CAST model is a macroscopic simulation model </w:t>
      </w:r>
      <w:r w:rsidRPr="00B95A71">
        <w:t xml:space="preserve">of Christchurch </w:t>
      </w:r>
      <w:r w:rsidR="00CE4F0A">
        <w:t>that</w:t>
      </w:r>
      <w:r w:rsidR="00483928" w:rsidRPr="00B95A71">
        <w:t xml:space="preserve"> </w:t>
      </w:r>
      <w:r w:rsidRPr="00B95A71">
        <w:t>has been developed</w:t>
      </w:r>
      <w:r w:rsidR="005B065E">
        <w:t xml:space="preserve"> using SATURN program</w:t>
      </w:r>
      <w:r w:rsidRPr="00B95A71">
        <w:t xml:space="preserve"> and maintained by CCC since 2012.</w:t>
      </w:r>
      <w:r w:rsidR="005B24BE" w:rsidRPr="00B95A71">
        <w:t xml:space="preserve"> </w:t>
      </w:r>
      <w:r w:rsidR="005B24BE" w:rsidRPr="00B95A71">
        <w:fldChar w:fldCharType="begin"/>
      </w:r>
      <w:r w:rsidR="005B24BE" w:rsidRPr="00B95A71">
        <w:instrText xml:space="preserve"> REF _Ref23362289 \h  \* MERGEFORMAT </w:instrText>
      </w:r>
      <w:r w:rsidR="005B24BE" w:rsidRPr="00B95A71">
        <w:fldChar w:fldCharType="separate"/>
      </w:r>
      <w:r w:rsidR="00330BC0" w:rsidRPr="005026CE">
        <w:t xml:space="preserve">Figure </w:t>
      </w:r>
      <w:r w:rsidR="00330BC0">
        <w:rPr>
          <w:noProof/>
        </w:rPr>
        <w:t>3</w:t>
      </w:r>
      <w:r w:rsidR="005B24BE" w:rsidRPr="00B95A71">
        <w:fldChar w:fldCharType="end"/>
      </w:r>
      <w:r w:rsidR="00F654A1">
        <w:t xml:space="preserve"> (a)</w:t>
      </w:r>
      <w:r w:rsidR="005B24BE" w:rsidRPr="00B95A71">
        <w:t xml:space="preserve"> </w:t>
      </w:r>
      <w:r w:rsidRPr="00B95A71">
        <w:t>shows the cordoned CAST model of the CBD with the associated O-D zones. To this end, as shown in</w:t>
      </w:r>
      <w:r w:rsidR="005B24BE" w:rsidRPr="00B95A71">
        <w:t xml:space="preserve"> </w:t>
      </w:r>
      <w:r w:rsidR="00B95A71" w:rsidRPr="00B95A71">
        <w:fldChar w:fldCharType="begin"/>
      </w:r>
      <w:r w:rsidR="00B95A71" w:rsidRPr="00B95A71">
        <w:instrText xml:space="preserve"> REF _Ref21929005 \h  \* MERGEFORMAT </w:instrText>
      </w:r>
      <w:r w:rsidR="00B95A71" w:rsidRPr="00B95A71">
        <w:fldChar w:fldCharType="separate"/>
      </w:r>
      <w:r w:rsidR="00330BC0" w:rsidRPr="008A1C5A">
        <w:t xml:space="preserve">Figure </w:t>
      </w:r>
      <w:r w:rsidR="00330BC0">
        <w:rPr>
          <w:noProof/>
        </w:rPr>
        <w:t>4</w:t>
      </w:r>
      <w:r w:rsidR="00B95A71" w:rsidRPr="00B95A71">
        <w:fldChar w:fldCharType="end"/>
      </w:r>
      <w:r w:rsidRPr="00B95A71">
        <w:t>, a total</w:t>
      </w:r>
      <w:r w:rsidRPr="005B24BE">
        <w:t xml:space="preserve"> of 203 centroids</w:t>
      </w:r>
      <w:r w:rsidR="003706BF" w:rsidRPr="005B24BE">
        <w:t xml:space="preserve"> have been implemented in the Aimsun network to generate</w:t>
      </w:r>
      <w:r w:rsidR="009F4797">
        <w:t xml:space="preserve"> the</w:t>
      </w:r>
      <w:r w:rsidR="003706BF" w:rsidRPr="005B24BE">
        <w:t xml:space="preserve"> </w:t>
      </w:r>
      <w:r w:rsidR="003706BF" w:rsidRPr="000B567F">
        <w:rPr>
          <w:noProof/>
        </w:rPr>
        <w:t>traffic</w:t>
      </w:r>
      <w:r w:rsidR="003706BF" w:rsidRPr="005B24BE">
        <w:t xml:space="preserve"> demand from the CAST model.</w:t>
      </w:r>
    </w:p>
    <w:p w14:paraId="6DAA34D9" w14:textId="77777777" w:rsidR="00EE474D" w:rsidRDefault="00EE474D" w:rsidP="00246BE4"/>
    <w:p w14:paraId="2449D978" w14:textId="5533BF30" w:rsidR="00EE474D" w:rsidRDefault="00EE474D" w:rsidP="00EE474D">
      <w:r w:rsidRPr="005B24BE">
        <w:t>There is a total of 119 signalised intersections that were implemented in the Aimsun model using</w:t>
      </w:r>
      <w:r>
        <w:t xml:space="preserve"> </w:t>
      </w:r>
      <w:r w:rsidRPr="00632EC2">
        <w:rPr>
          <w:noProof/>
        </w:rPr>
        <w:t>Controller</w:t>
      </w:r>
      <w:r>
        <w:t xml:space="preserve"> Information Sheet (CIS) and SCATS History Viewer from CTOC. CIS </w:t>
      </w:r>
      <w:r w:rsidRPr="006C7EE1">
        <w:rPr>
          <w:noProof/>
        </w:rPr>
        <w:t>consist</w:t>
      </w:r>
      <w:r>
        <w:rPr>
          <w:noProof/>
        </w:rPr>
        <w:t>s</w:t>
      </w:r>
      <w:r>
        <w:t xml:space="preserve"> of all signalised control information of the intersection, including</w:t>
      </w:r>
      <w:r w:rsidR="00B5483A">
        <w:t xml:space="preserve"> the</w:t>
      </w:r>
      <w:r>
        <w:t xml:space="preserve"> phase movements and the geometric design of the road intersection. SCATS History Viewer can be used to find historical signal data of all minimum, maximum, and average green time of the signal phases in all signalised intersection in Christchurch</w:t>
      </w:r>
      <w:r w:rsidRPr="00C86395">
        <w:t xml:space="preserve">. </w:t>
      </w:r>
      <w:r>
        <w:t xml:space="preserve">The signal plans that </w:t>
      </w:r>
      <w:r w:rsidR="00B5483A">
        <w:t xml:space="preserve">are </w:t>
      </w:r>
      <w:r>
        <w:t xml:space="preserve">implemented in the Aimsun model </w:t>
      </w:r>
      <w:r>
        <w:rPr>
          <w:noProof/>
        </w:rPr>
        <w:t>are</w:t>
      </w:r>
      <w:r>
        <w:t xml:space="preserve"> not coordinated and are programmed in fixed signal phases using the average green time generated from SCATS History Viewer. To represent a typical weekday setting of the traffic dynamics, as well </w:t>
      </w:r>
      <w:r w:rsidRPr="006C7EE1">
        <w:rPr>
          <w:noProof/>
        </w:rPr>
        <w:t>as being</w:t>
      </w:r>
      <w:r>
        <w:t xml:space="preserve"> </w:t>
      </w:r>
      <w:r w:rsidRPr="00846884">
        <w:rPr>
          <w:noProof/>
        </w:rPr>
        <w:t>consist</w:t>
      </w:r>
      <w:r>
        <w:rPr>
          <w:noProof/>
        </w:rPr>
        <w:t>e</w:t>
      </w:r>
      <w:r w:rsidRPr="00846884">
        <w:rPr>
          <w:noProof/>
        </w:rPr>
        <w:t>nt</w:t>
      </w:r>
      <w:r>
        <w:t xml:space="preserve"> with the aerial imagery, a simulation date of 5 November 2018 was selected to base all the signal plans in the Aimsun network. It should be noted, that the effects of pedestrian and cyclist movements, in the multi-modal traffic landscape of the CBD, have been largely excluded in this paper. This is due to the limitations in the simulation process and the </w:t>
      </w:r>
      <w:r w:rsidRPr="00846884">
        <w:rPr>
          <w:noProof/>
        </w:rPr>
        <w:t>lack</w:t>
      </w:r>
      <w:r>
        <w:t xml:space="preserve"> of reliable pedestrian and cyclist traffic data in Christchurch.</w:t>
      </w:r>
    </w:p>
    <w:p w14:paraId="3F62D791" w14:textId="46F48C7D" w:rsidR="005026CE" w:rsidRDefault="000F4BCB" w:rsidP="005026CE">
      <w:pPr>
        <w:jc w:val="center"/>
        <w:rPr>
          <w:noProof/>
        </w:rPr>
      </w:pPr>
      <w:r>
        <w:rPr>
          <w:noProof/>
          <w:lang w:eastAsia="en-NZ"/>
        </w:rPr>
        <w:lastRenderedPageBreak/>
        <w:drawing>
          <wp:inline distT="0" distB="0" distL="0" distR="0" wp14:anchorId="5824121C" wp14:editId="792CCE55">
            <wp:extent cx="3029585" cy="204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585" cy="2047240"/>
                    </a:xfrm>
                    <a:prstGeom prst="rect">
                      <a:avLst/>
                    </a:prstGeom>
                    <a:noFill/>
                    <a:ln>
                      <a:noFill/>
                    </a:ln>
                  </pic:spPr>
                </pic:pic>
              </a:graphicData>
            </a:graphic>
          </wp:inline>
        </w:drawing>
      </w:r>
      <w:r>
        <w:rPr>
          <w:noProof/>
          <w:lang w:eastAsia="en-NZ"/>
        </w:rPr>
        <w:drawing>
          <wp:inline distT="0" distB="0" distL="0" distR="0" wp14:anchorId="7AD7AF09" wp14:editId="24470737">
            <wp:extent cx="3029585" cy="2074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3308" t="4671" r="4401" b="6133"/>
                    <a:stretch>
                      <a:fillRect/>
                    </a:stretch>
                  </pic:blipFill>
                  <pic:spPr bwMode="auto">
                    <a:xfrm>
                      <a:off x="0" y="0"/>
                      <a:ext cx="3029585" cy="2074545"/>
                    </a:xfrm>
                    <a:prstGeom prst="rect">
                      <a:avLst/>
                    </a:prstGeom>
                    <a:noFill/>
                    <a:ln>
                      <a:noFill/>
                    </a:ln>
                  </pic:spPr>
                </pic:pic>
              </a:graphicData>
            </a:graphic>
          </wp:inline>
        </w:drawing>
      </w:r>
    </w:p>
    <w:p w14:paraId="4DF4B3B6" w14:textId="77777777" w:rsidR="005026CE" w:rsidRDefault="005026CE" w:rsidP="005026CE">
      <w:pPr>
        <w:jc w:val="center"/>
      </w:pPr>
    </w:p>
    <w:p w14:paraId="3F9F2562" w14:textId="6E5D13D3" w:rsidR="005026CE" w:rsidRDefault="005026CE" w:rsidP="005026CE">
      <w:pPr>
        <w:jc w:val="center"/>
      </w:pPr>
      <w:bookmarkStart w:id="3" w:name="_Ref23362289"/>
      <w:r w:rsidRPr="005026CE">
        <w:t xml:space="preserve">Figure </w:t>
      </w:r>
      <w:r>
        <w:fldChar w:fldCharType="begin"/>
      </w:r>
      <w:r>
        <w:instrText>SEQ Figure \* ARABIC</w:instrText>
      </w:r>
      <w:r>
        <w:fldChar w:fldCharType="separate"/>
      </w:r>
      <w:r w:rsidR="00330BC0">
        <w:rPr>
          <w:noProof/>
        </w:rPr>
        <w:t>3</w:t>
      </w:r>
      <w:r>
        <w:fldChar w:fldCharType="end"/>
      </w:r>
      <w:bookmarkEnd w:id="3"/>
      <w:r w:rsidRPr="005026CE">
        <w:t>. (a) Cordoned 2018</w:t>
      </w:r>
      <w:r>
        <w:t xml:space="preserve"> CAST model of CBD</w:t>
      </w:r>
      <w:r w:rsidR="00231733">
        <w:t xml:space="preserve"> in SATURN</w:t>
      </w:r>
      <w:r w:rsidR="00241DD3">
        <w:t>,</w:t>
      </w:r>
      <w:r>
        <w:t xml:space="preserve"> (b) </w:t>
      </w:r>
      <w:r>
        <w:rPr>
          <w:noProof/>
        </w:rPr>
        <w:t xml:space="preserve">The </w:t>
      </w:r>
      <w:r>
        <w:t>bus network of CBD modelled in Aimsun; bus routes (thick grey lines) and bus stop (circles).</w:t>
      </w:r>
    </w:p>
    <w:p w14:paraId="46198218" w14:textId="77777777" w:rsidR="001A7AF3" w:rsidRPr="00231733" w:rsidRDefault="001A7AF3" w:rsidP="005026CE">
      <w:pPr>
        <w:jc w:val="center"/>
      </w:pPr>
    </w:p>
    <w:p w14:paraId="3ABA189F" w14:textId="27B0115F" w:rsidR="005026CE" w:rsidRDefault="000F4BCB" w:rsidP="005026CE">
      <w:pPr>
        <w:jc w:val="center"/>
        <w:rPr>
          <w:noProof/>
        </w:rPr>
      </w:pPr>
      <w:r>
        <w:rPr>
          <w:noProof/>
          <w:lang w:eastAsia="en-NZ"/>
        </w:rPr>
        <w:drawing>
          <wp:inline distT="0" distB="0" distL="0" distR="0" wp14:anchorId="749B4084" wp14:editId="4EDB014A">
            <wp:extent cx="5984877" cy="3919946"/>
            <wp:effectExtent l="0" t="0" r="0" b="4445"/>
            <wp:docPr id="5327730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049490" cy="3962266"/>
                    </a:xfrm>
                    <a:prstGeom prst="rect">
                      <a:avLst/>
                    </a:prstGeom>
                  </pic:spPr>
                </pic:pic>
              </a:graphicData>
            </a:graphic>
          </wp:inline>
        </w:drawing>
      </w:r>
    </w:p>
    <w:p w14:paraId="51AEAE78" w14:textId="743FD82B" w:rsidR="005026CE" w:rsidRDefault="005026CE" w:rsidP="005026CE">
      <w:pPr>
        <w:jc w:val="center"/>
      </w:pPr>
      <w:bookmarkStart w:id="4" w:name="_Ref21929005"/>
      <w:bookmarkStart w:id="5" w:name="_Ref22260579"/>
      <w:r w:rsidRPr="008A1C5A">
        <w:t xml:space="preserve">Figure </w:t>
      </w:r>
      <w:r>
        <w:fldChar w:fldCharType="begin"/>
      </w:r>
      <w:r>
        <w:instrText>SEQ Figure \* ARABIC</w:instrText>
      </w:r>
      <w:r>
        <w:fldChar w:fldCharType="separate"/>
      </w:r>
      <w:r w:rsidR="00330BC0">
        <w:rPr>
          <w:noProof/>
        </w:rPr>
        <w:t>4</w:t>
      </w:r>
      <w:r>
        <w:fldChar w:fldCharType="end"/>
      </w:r>
      <w:bookmarkEnd w:id="4"/>
      <w:bookmarkEnd w:id="5"/>
      <w:r w:rsidRPr="008A1C5A">
        <w:t xml:space="preserve">. </w:t>
      </w:r>
      <w:r w:rsidRPr="008A1C5A">
        <w:rPr>
          <w:noProof/>
        </w:rPr>
        <w:t>The urban</w:t>
      </w:r>
      <w:r>
        <w:t xml:space="preserve"> network of </w:t>
      </w:r>
      <w:r w:rsidRPr="0074447D">
        <w:t xml:space="preserve">CBD </w:t>
      </w:r>
      <w:r w:rsidR="003D5145">
        <w:t xml:space="preserve">created </w:t>
      </w:r>
      <w:r>
        <w:t>in Aimsun.</w:t>
      </w:r>
    </w:p>
    <w:p w14:paraId="30055895" w14:textId="77777777" w:rsidR="005026CE" w:rsidRPr="003D5145" w:rsidRDefault="005026CE" w:rsidP="00246BE4"/>
    <w:p w14:paraId="018C00B4" w14:textId="39BF97A9" w:rsidR="003C2EAF" w:rsidRDefault="006C359B" w:rsidP="00246BE4">
      <w:r>
        <w:t>A</w:t>
      </w:r>
      <w:r w:rsidRPr="000C69B1">
        <w:t>n example of the modelling approach</w:t>
      </w:r>
      <w:r>
        <w:t xml:space="preserve"> used to simulate a signalised intersection (</w:t>
      </w:r>
      <w:r w:rsidRPr="000C69B1">
        <w:t>Montreal/Salisbury</w:t>
      </w:r>
      <w:r w:rsidRPr="006909EF">
        <w:t>/Victoria Street</w:t>
      </w:r>
      <w:r>
        <w:t>) in Aimsun is illustrated i</w:t>
      </w:r>
      <w:r w:rsidR="00AD6CF4">
        <w:t xml:space="preserve">n </w:t>
      </w:r>
      <w:r w:rsidR="00DC7F9D" w:rsidRPr="00AD6CF4">
        <w:fldChar w:fldCharType="begin"/>
      </w:r>
      <w:r w:rsidR="00DC7F9D" w:rsidRPr="00AD6CF4">
        <w:instrText xml:space="preserve"> REF _Ref22128593 \h </w:instrText>
      </w:r>
      <w:r w:rsidR="00AD6CF4" w:rsidRPr="00AD6CF4">
        <w:instrText xml:space="preserve"> \* MERGEFORMAT </w:instrText>
      </w:r>
      <w:r w:rsidR="00DC7F9D" w:rsidRPr="00AD6CF4">
        <w:fldChar w:fldCharType="separate"/>
      </w:r>
      <w:r w:rsidR="00330BC0" w:rsidRPr="008A1C5A">
        <w:t xml:space="preserve">Figure </w:t>
      </w:r>
      <w:r w:rsidR="00330BC0">
        <w:rPr>
          <w:noProof/>
        </w:rPr>
        <w:t>5</w:t>
      </w:r>
      <w:r w:rsidR="00DC7F9D" w:rsidRPr="00AD6CF4">
        <w:fldChar w:fldCharType="end"/>
      </w:r>
      <w:r w:rsidR="00AD6CF4">
        <w:t xml:space="preserve">. </w:t>
      </w:r>
      <w:r w:rsidR="00AD6CF4" w:rsidRPr="00AD6CF4">
        <w:fldChar w:fldCharType="begin"/>
      </w:r>
      <w:r w:rsidR="00AD6CF4" w:rsidRPr="00AD6CF4">
        <w:instrText xml:space="preserve"> REF _Ref22128593 \h  \* MERGEFORMAT </w:instrText>
      </w:r>
      <w:r w:rsidR="00AD6CF4" w:rsidRPr="00AD6CF4">
        <w:fldChar w:fldCharType="separate"/>
      </w:r>
      <w:r w:rsidR="00330BC0" w:rsidRPr="008A1C5A">
        <w:t xml:space="preserve">Figure </w:t>
      </w:r>
      <w:r w:rsidR="00330BC0">
        <w:rPr>
          <w:noProof/>
        </w:rPr>
        <w:t>5</w:t>
      </w:r>
      <w:r w:rsidR="00AD6CF4" w:rsidRPr="00AD6CF4">
        <w:fldChar w:fldCharType="end"/>
      </w:r>
      <w:r w:rsidR="004C0C30" w:rsidRPr="00AD6CF4">
        <w:t xml:space="preserve"> </w:t>
      </w:r>
      <w:r w:rsidRPr="00AD6CF4">
        <w:t xml:space="preserve">shows that the right turning approach in phase A </w:t>
      </w:r>
      <w:r w:rsidR="001F6691">
        <w:t>intersect</w:t>
      </w:r>
      <w:r w:rsidR="0091651D">
        <w:t>s</w:t>
      </w:r>
      <w:r w:rsidR="001F6691">
        <w:t xml:space="preserve"> with</w:t>
      </w:r>
      <w:r w:rsidRPr="00AD6CF4">
        <w:t xml:space="preserve"> the forward approach</w:t>
      </w:r>
      <w:r w:rsidRPr="00AB4E71">
        <w:t>.</w:t>
      </w:r>
      <w:r w:rsidRPr="006909EF">
        <w:t xml:space="preserve"> </w:t>
      </w:r>
      <w:r>
        <w:t>Therefore, t</w:t>
      </w:r>
      <w:r w:rsidRPr="006909EF">
        <w:t>he right turning movement is assigned a give way rule</w:t>
      </w:r>
      <w:r>
        <w:t xml:space="preserve"> as defined in the New Zealand road code. A </w:t>
      </w:r>
      <w:r w:rsidRPr="006909EF">
        <w:t>stop</w:t>
      </w:r>
      <w:r w:rsidRPr="008B1E26">
        <w:t xml:space="preserve"> line </w:t>
      </w:r>
      <w:r>
        <w:t>was created in the</w:t>
      </w:r>
      <w:r w:rsidRPr="008B1E26">
        <w:t xml:space="preserve"> middle of the intersection </w:t>
      </w:r>
      <w:r>
        <w:t xml:space="preserve">to </w:t>
      </w:r>
      <w:r w:rsidRPr="008B1E26">
        <w:t xml:space="preserve">allow </w:t>
      </w:r>
      <w:r>
        <w:t xml:space="preserve">turning </w:t>
      </w:r>
      <w:r w:rsidRPr="008B1E26">
        <w:t>vehicle</w:t>
      </w:r>
      <w:r>
        <w:t>s</w:t>
      </w:r>
      <w:r w:rsidRPr="008B1E26">
        <w:t xml:space="preserve"> to approach the intersection </w:t>
      </w:r>
      <w:r>
        <w:t>before they make the turn as observed in</w:t>
      </w:r>
      <w:r w:rsidRPr="008B1E26">
        <w:t xml:space="preserve"> </w:t>
      </w:r>
      <w:r>
        <w:t xml:space="preserve">real-life </w:t>
      </w:r>
      <w:r w:rsidRPr="008B1E26">
        <w:t>Christchurch</w:t>
      </w:r>
      <w:r>
        <w:t xml:space="preserve"> traffic</w:t>
      </w:r>
      <w:r w:rsidRPr="008B1E26">
        <w:t>.</w:t>
      </w:r>
      <w:r>
        <w:t xml:space="preserve"> </w:t>
      </w:r>
      <w:r w:rsidR="004C0C30" w:rsidRPr="00AD6CF4">
        <w:fldChar w:fldCharType="begin"/>
      </w:r>
      <w:r w:rsidR="004C0C30" w:rsidRPr="00AD6CF4">
        <w:instrText xml:space="preserve"> REF _Ref21904934 \h </w:instrText>
      </w:r>
      <w:r w:rsidR="00AD6CF4" w:rsidRPr="00AD6CF4">
        <w:instrText xml:space="preserve"> \* MERGEFORMAT </w:instrText>
      </w:r>
      <w:r w:rsidR="004C0C30" w:rsidRPr="00AD6CF4">
        <w:fldChar w:fldCharType="separate"/>
      </w:r>
      <w:r w:rsidR="00330BC0" w:rsidRPr="008A1C5A">
        <w:t xml:space="preserve">Figure </w:t>
      </w:r>
      <w:r w:rsidR="00330BC0">
        <w:rPr>
          <w:noProof/>
        </w:rPr>
        <w:t>6</w:t>
      </w:r>
      <w:r w:rsidR="004C0C30" w:rsidRPr="00AD6CF4">
        <w:fldChar w:fldCharType="end"/>
      </w:r>
      <w:r w:rsidR="004C0C30" w:rsidRPr="00AD6CF4">
        <w:t xml:space="preserve"> </w:t>
      </w:r>
      <w:r w:rsidRPr="00AD6CF4">
        <w:t>shows the signal cycle time implemented at Montreal/Salisbury/Victoria Street intersection with four</w:t>
      </w:r>
      <w:r>
        <w:t xml:space="preserve"> seconds of yellow time as identified in CIS</w:t>
      </w:r>
      <w:r w:rsidRPr="000C69B1">
        <w:t>.</w:t>
      </w:r>
    </w:p>
    <w:p w14:paraId="7143469A" w14:textId="573E444F" w:rsidR="00ED38EF" w:rsidRDefault="00ED38EF" w:rsidP="00246BE4"/>
    <w:p w14:paraId="1EEA3264" w14:textId="5B51BE75" w:rsidR="004251FA" w:rsidRDefault="004251FA" w:rsidP="004251FA">
      <w:r>
        <w:t>The latest Metro bus map and timetable have been used to simulate bus stops and bus routes in Aimsun</w:t>
      </w:r>
      <w:r w:rsidRPr="00451F45">
        <w:t xml:space="preserve">. </w:t>
      </w:r>
      <w:r>
        <w:t>A total of 95 bus stops and 14 bus routes (north and south directions) were implemented in the CBD model.</w:t>
      </w:r>
      <w:r w:rsidRPr="00451F45">
        <w:t xml:space="preserve"> </w:t>
      </w:r>
      <w:r w:rsidRPr="00B95A71">
        <w:fldChar w:fldCharType="begin"/>
      </w:r>
      <w:r w:rsidRPr="00B95A71">
        <w:instrText xml:space="preserve"> REF _Ref23362289 \h  \* MERGEFORMAT </w:instrText>
      </w:r>
      <w:r w:rsidRPr="00B95A71">
        <w:fldChar w:fldCharType="separate"/>
      </w:r>
      <w:r w:rsidR="00330BC0" w:rsidRPr="005026CE">
        <w:t xml:space="preserve">Figure </w:t>
      </w:r>
      <w:r w:rsidR="00330BC0">
        <w:rPr>
          <w:noProof/>
        </w:rPr>
        <w:t>3</w:t>
      </w:r>
      <w:r w:rsidRPr="00B95A71">
        <w:fldChar w:fldCharType="end"/>
      </w:r>
      <w:r>
        <w:t xml:space="preserve"> (b)</w:t>
      </w:r>
      <w:r w:rsidRPr="00B95A71">
        <w:t xml:space="preserve"> </w:t>
      </w:r>
      <w:r w:rsidRPr="00451F45">
        <w:rPr>
          <w:noProof/>
        </w:rPr>
        <w:t>show</w:t>
      </w:r>
      <w:r>
        <w:rPr>
          <w:noProof/>
        </w:rPr>
        <w:t>s</w:t>
      </w:r>
      <w:r>
        <w:t xml:space="preserve"> the completed bus network in </w:t>
      </w:r>
      <w:r w:rsidRPr="009D41D7">
        <w:t>Aimsun. Thick grey lines indicate simulated bus routes and the circles show the location of all bus stops in Aimsun. Dwelling time of 30</w:t>
      </w:r>
      <w:r w:rsidR="00FF10D4">
        <w:t xml:space="preserve"> </w:t>
      </w:r>
      <w:r w:rsidR="000061F6">
        <w:t>±</w:t>
      </w:r>
      <w:r w:rsidR="000061F6" w:rsidRPr="41E26013">
        <w:rPr>
          <w:lang w:val="en-US"/>
        </w:rPr>
        <w:t> </w:t>
      </w:r>
      <w:r w:rsidR="000061F6" w:rsidRPr="76ED58AF">
        <w:rPr>
          <w:lang w:val="en-US" w:eastAsia="ko-KR"/>
        </w:rPr>
        <w:t>10</w:t>
      </w:r>
      <w:r w:rsidRPr="009D41D7">
        <w:t xml:space="preserve"> seconds have been used for all bus stops to simulate real bus dynamics during unloading and loading of passengers. The BPS in Christchurch, as identified in </w:t>
      </w:r>
      <w:r w:rsidRPr="009D41D7">
        <w:fldChar w:fldCharType="begin"/>
      </w:r>
      <w:r w:rsidRPr="009D41D7">
        <w:instrText xml:space="preserve"> REF _Ref22479765 \h  \* MERGEFORMAT </w:instrText>
      </w:r>
      <w:r w:rsidRPr="009D41D7">
        <w:fldChar w:fldCharType="separate"/>
      </w:r>
      <w:r w:rsidR="00330BC0" w:rsidRPr="008031FC">
        <w:t xml:space="preserve">Figure </w:t>
      </w:r>
      <w:r w:rsidR="00330BC0">
        <w:rPr>
          <w:noProof/>
        </w:rPr>
        <w:t>1</w:t>
      </w:r>
      <w:r w:rsidRPr="009D41D7">
        <w:fldChar w:fldCharType="end"/>
      </w:r>
      <w:r w:rsidRPr="009D41D7">
        <w:t xml:space="preserve">, </w:t>
      </w:r>
      <w:r w:rsidRPr="00D26317">
        <w:rPr>
          <w:noProof/>
        </w:rPr>
        <w:t>w</w:t>
      </w:r>
      <w:r>
        <w:rPr>
          <w:noProof/>
        </w:rPr>
        <w:t>as</w:t>
      </w:r>
      <w:r w:rsidRPr="009D41D7">
        <w:t xml:space="preserve"> also</w:t>
      </w:r>
      <w:r>
        <w:t xml:space="preserve"> </w:t>
      </w:r>
      <w:r w:rsidRPr="009D41D7">
        <w:t>implemented in the Aimsun model.</w:t>
      </w:r>
      <w:r>
        <w:t xml:space="preserve"> </w:t>
      </w:r>
      <w:r w:rsidRPr="000F5004">
        <w:t xml:space="preserve">In the simulation, unlike other fixed signals, </w:t>
      </w:r>
      <w:r>
        <w:t>the</w:t>
      </w:r>
      <w:r w:rsidRPr="000F5004">
        <w:t xml:space="preserve"> priority signals </w:t>
      </w:r>
      <w:r>
        <w:t>were</w:t>
      </w:r>
      <w:r w:rsidRPr="000F5004">
        <w:t xml:space="preserve"> classified as actuated signals. </w:t>
      </w:r>
      <w:r>
        <w:t>As a result, the</w:t>
      </w:r>
      <w:r w:rsidRPr="000F5004">
        <w:t xml:space="preserve"> </w:t>
      </w:r>
      <w:r>
        <w:t>associated signal phases are only</w:t>
      </w:r>
      <w:r w:rsidRPr="000F5004">
        <w:t xml:space="preserve"> requested upon the detection of the </w:t>
      </w:r>
      <w:r>
        <w:t>buses that are equipped with the priority assignment</w:t>
      </w:r>
      <w:r w:rsidRPr="000F5004">
        <w:t>.</w:t>
      </w:r>
    </w:p>
    <w:p w14:paraId="5ECD8142" w14:textId="77777777" w:rsidR="004251FA" w:rsidRDefault="004251FA" w:rsidP="00246BE4"/>
    <w:p w14:paraId="65ABE19A" w14:textId="0DAD27D4" w:rsidR="0081523F" w:rsidRDefault="000F4BCB" w:rsidP="0081523F">
      <w:pPr>
        <w:jc w:val="center"/>
        <w:rPr>
          <w:noProof/>
        </w:rPr>
      </w:pPr>
      <w:r>
        <w:rPr>
          <w:noProof/>
          <w:lang w:eastAsia="en-NZ"/>
        </w:rPr>
        <w:drawing>
          <wp:inline distT="0" distB="0" distL="0" distR="0" wp14:anchorId="38D3A130" wp14:editId="70252EAC">
            <wp:extent cx="3515096" cy="2774461"/>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176" b="2539"/>
                    <a:stretch>
                      <a:fillRect/>
                    </a:stretch>
                  </pic:blipFill>
                  <pic:spPr bwMode="auto">
                    <a:xfrm>
                      <a:off x="0" y="0"/>
                      <a:ext cx="3529144" cy="2785549"/>
                    </a:xfrm>
                    <a:prstGeom prst="rect">
                      <a:avLst/>
                    </a:prstGeom>
                    <a:noFill/>
                    <a:ln>
                      <a:noFill/>
                    </a:ln>
                  </pic:spPr>
                </pic:pic>
              </a:graphicData>
            </a:graphic>
          </wp:inline>
        </w:drawing>
      </w:r>
    </w:p>
    <w:p w14:paraId="0DFABB1F" w14:textId="77777777" w:rsidR="0081523F" w:rsidRPr="00685FFD" w:rsidRDefault="0081523F" w:rsidP="0081523F">
      <w:pPr>
        <w:jc w:val="center"/>
      </w:pPr>
    </w:p>
    <w:p w14:paraId="66E9567F" w14:textId="2F4BFBD9" w:rsidR="0081523F" w:rsidRDefault="0081523F" w:rsidP="0081523F">
      <w:pPr>
        <w:jc w:val="center"/>
      </w:pPr>
      <w:bookmarkStart w:id="6" w:name="_Ref22128593"/>
      <w:r w:rsidRPr="008A1C5A">
        <w:t xml:space="preserve">Figure </w:t>
      </w:r>
      <w:r>
        <w:fldChar w:fldCharType="begin"/>
      </w:r>
      <w:r>
        <w:instrText>SEQ Figure \* ARABIC</w:instrText>
      </w:r>
      <w:r>
        <w:fldChar w:fldCharType="separate"/>
      </w:r>
      <w:r w:rsidR="00330BC0">
        <w:rPr>
          <w:noProof/>
        </w:rPr>
        <w:t>5</w:t>
      </w:r>
      <w:r>
        <w:fldChar w:fldCharType="end"/>
      </w:r>
      <w:bookmarkEnd w:id="6"/>
      <w:r w:rsidRPr="008A1C5A">
        <w:t>.</w:t>
      </w:r>
      <w:r w:rsidRPr="005026CE">
        <w:t xml:space="preserve"> Comparison</w:t>
      </w:r>
      <w:r>
        <w:t xml:space="preserve"> between signal phases in CIS (top) and modelled Aimsun signal phases (bottom).</w:t>
      </w:r>
    </w:p>
    <w:p w14:paraId="20A835DB" w14:textId="77777777" w:rsidR="0081523F" w:rsidRDefault="0081523F" w:rsidP="0081523F">
      <w:pPr>
        <w:jc w:val="center"/>
      </w:pPr>
    </w:p>
    <w:p w14:paraId="7026E5BA" w14:textId="1C3C1CE4" w:rsidR="0081523F" w:rsidRDefault="000F4BCB" w:rsidP="0081523F">
      <w:pPr>
        <w:jc w:val="center"/>
        <w:rPr>
          <w:noProof/>
        </w:rPr>
      </w:pPr>
      <w:r>
        <w:rPr>
          <w:noProof/>
          <w:lang w:eastAsia="en-NZ"/>
        </w:rPr>
        <w:drawing>
          <wp:inline distT="0" distB="0" distL="0" distR="0" wp14:anchorId="29DB85E1" wp14:editId="40483080">
            <wp:extent cx="3605318" cy="434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t="11703"/>
                    <a:stretch>
                      <a:fillRect/>
                    </a:stretch>
                  </pic:blipFill>
                  <pic:spPr bwMode="auto">
                    <a:xfrm>
                      <a:off x="0" y="0"/>
                      <a:ext cx="3701158" cy="446538"/>
                    </a:xfrm>
                    <a:prstGeom prst="rect">
                      <a:avLst/>
                    </a:prstGeom>
                    <a:noFill/>
                    <a:ln>
                      <a:noFill/>
                    </a:ln>
                  </pic:spPr>
                </pic:pic>
              </a:graphicData>
            </a:graphic>
          </wp:inline>
        </w:drawing>
      </w:r>
    </w:p>
    <w:p w14:paraId="1F48023D" w14:textId="77777777" w:rsidR="0081523F" w:rsidRDefault="0081523F" w:rsidP="0081523F">
      <w:pPr>
        <w:jc w:val="center"/>
      </w:pPr>
    </w:p>
    <w:p w14:paraId="288AA6C4" w14:textId="56C544E3" w:rsidR="0081523F" w:rsidRDefault="0081523F" w:rsidP="0081523F">
      <w:pPr>
        <w:jc w:val="center"/>
      </w:pPr>
      <w:bookmarkStart w:id="7" w:name="_Ref21904934"/>
      <w:r w:rsidRPr="008A1C5A">
        <w:t xml:space="preserve">Figure </w:t>
      </w:r>
      <w:r>
        <w:fldChar w:fldCharType="begin"/>
      </w:r>
      <w:r>
        <w:instrText>SEQ Figure \* ARABIC</w:instrText>
      </w:r>
      <w:r>
        <w:fldChar w:fldCharType="separate"/>
      </w:r>
      <w:r w:rsidR="00330BC0">
        <w:rPr>
          <w:noProof/>
        </w:rPr>
        <w:t>6</w:t>
      </w:r>
      <w:r>
        <w:fldChar w:fldCharType="end"/>
      </w:r>
      <w:bookmarkEnd w:id="7"/>
      <w:r w:rsidRPr="008A1C5A">
        <w:t>. Fixed signal</w:t>
      </w:r>
      <w:r>
        <w:t xml:space="preserve"> cycle time at Montreal/Salisbury/Victoria Street intersection.</w:t>
      </w:r>
    </w:p>
    <w:p w14:paraId="3A780723" w14:textId="573E444F" w:rsidR="009502F1" w:rsidRDefault="009502F1" w:rsidP="009502F1">
      <w:pPr>
        <w:jc w:val="center"/>
      </w:pPr>
    </w:p>
    <w:p w14:paraId="6B0C178C" w14:textId="6CEFFBC5" w:rsidR="00F53355" w:rsidRPr="00EE474D" w:rsidRDefault="00956F8C" w:rsidP="00246BE4">
      <w:pPr>
        <w:pStyle w:val="Heading2"/>
        <w:rPr>
          <w:sz w:val="22"/>
        </w:rPr>
      </w:pPr>
      <w:r w:rsidRPr="00EE474D">
        <w:rPr>
          <w:sz w:val="22"/>
        </w:rPr>
        <w:t>SIMULATION SETTING</w:t>
      </w:r>
      <w:r w:rsidR="00F21B67">
        <w:rPr>
          <w:sz w:val="22"/>
        </w:rPr>
        <w:t>S</w:t>
      </w:r>
    </w:p>
    <w:p w14:paraId="16E5D5DD" w14:textId="774A09B7" w:rsidR="006F071C" w:rsidRPr="006F071C" w:rsidRDefault="006F071C" w:rsidP="00246BE4"/>
    <w:p w14:paraId="56A212D0" w14:textId="10986620" w:rsidR="00F42257" w:rsidRDefault="00F42257" w:rsidP="00246BE4">
      <w:r>
        <w:t xml:space="preserve">The traffic demand profile of the morning peak period (7:00 AM – 9:00 AM) was introduced in the Aimsun model from the O-D matrix that was generated in the 2018 CAST model. </w:t>
      </w:r>
      <w:r w:rsidRPr="00F130B5">
        <w:fldChar w:fldCharType="begin"/>
      </w:r>
      <w:r w:rsidRPr="00F130B5">
        <w:instrText xml:space="preserve"> REF _Ref21929108 \h  \* MERGEFORMAT </w:instrText>
      </w:r>
      <w:r w:rsidRPr="00F130B5">
        <w:fldChar w:fldCharType="separate"/>
      </w:r>
      <w:r w:rsidR="00330BC0" w:rsidRPr="008A1C5A">
        <w:t xml:space="preserve">Figure </w:t>
      </w:r>
      <w:r w:rsidR="00330BC0">
        <w:rPr>
          <w:noProof/>
        </w:rPr>
        <w:t>7</w:t>
      </w:r>
      <w:r w:rsidRPr="00F130B5">
        <w:fldChar w:fldCharType="end"/>
      </w:r>
      <w:r>
        <w:t xml:space="preserve"> shows the traffic demand profile of the two-hour duration with a gradual </w:t>
      </w:r>
      <w:r>
        <w:rPr>
          <w:noProof/>
        </w:rPr>
        <w:t>increase towards the peak demand of 12,870 veh/hr from 8:00 AM onwards</w:t>
      </w:r>
      <w:r>
        <w:t xml:space="preserve">. A total traffic demand </w:t>
      </w:r>
      <w:r w:rsidRPr="00A33B39">
        <w:rPr>
          <w:noProof/>
        </w:rPr>
        <w:t>of</w:t>
      </w:r>
      <w:r>
        <w:t xml:space="preserve"> 46,382 vehicles </w:t>
      </w:r>
      <w:r w:rsidRPr="00A33B39">
        <w:rPr>
          <w:noProof/>
        </w:rPr>
        <w:t>w</w:t>
      </w:r>
      <w:r w:rsidR="00E81083">
        <w:rPr>
          <w:noProof/>
        </w:rPr>
        <w:t>as</w:t>
      </w:r>
      <w:r>
        <w:t xml:space="preserve"> simulated. Detectors have been installed mid-way along each road section in the Aimsun model and measured every 90 seconds to collect the simulated data. Dynamic traffic assignment was enabled in the simulation with C-logit based route choice model </w:t>
      </w:r>
      <w:r>
        <w:rPr>
          <w:noProof/>
        </w:rPr>
        <w:t xml:space="preserve">updated </w:t>
      </w:r>
      <w:r>
        <w:t>every 90</w:t>
      </w:r>
      <w:r w:rsidRPr="007B3547">
        <w:rPr>
          <w:noProof/>
        </w:rPr>
        <w:t> </w:t>
      </w:r>
      <w:r>
        <w:t>seconds. Aimsun generates stochastic simulation results, therefore, 15 replications (different random seeds) were carried out to create the NFD of the CBD urban network. The replication seed numbers were used consistently for both scenarios for homogeneous comparison.</w:t>
      </w:r>
    </w:p>
    <w:p w14:paraId="5773D795" w14:textId="77777777" w:rsidR="0003105C" w:rsidRDefault="0003105C" w:rsidP="00246BE4"/>
    <w:p w14:paraId="55FA92A2" w14:textId="7A90DB66" w:rsidR="0003105C" w:rsidRDefault="000F4BCB" w:rsidP="001E00F3">
      <w:pPr>
        <w:jc w:val="center"/>
        <w:rPr>
          <w:noProof/>
        </w:rPr>
      </w:pPr>
      <w:r>
        <w:rPr>
          <w:noProof/>
          <w:lang w:eastAsia="en-NZ"/>
        </w:rPr>
        <w:drawing>
          <wp:inline distT="0" distB="0" distL="0" distR="0" wp14:anchorId="582FC6C9" wp14:editId="6D4617C5">
            <wp:extent cx="3289465" cy="1446007"/>
            <wp:effectExtent l="0" t="0" r="6350" b="1905"/>
            <wp:docPr id="752425272" name="Picture 725972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5972510"/>
                    <pic:cNvPicPr/>
                  </pic:nvPicPr>
                  <pic:blipFill>
                    <a:blip r:embed="rId18">
                      <a:extLst>
                        <a:ext uri="{28A0092B-C50C-407E-A947-70E740481C1C}">
                          <a14:useLocalDpi xmlns:a14="http://schemas.microsoft.com/office/drawing/2010/main" val="0"/>
                        </a:ext>
                      </a:extLst>
                    </a:blip>
                    <a:stretch>
                      <a:fillRect/>
                    </a:stretch>
                  </pic:blipFill>
                  <pic:spPr>
                    <a:xfrm>
                      <a:off x="0" y="0"/>
                      <a:ext cx="3289465" cy="1446007"/>
                    </a:xfrm>
                    <a:prstGeom prst="rect">
                      <a:avLst/>
                    </a:prstGeom>
                  </pic:spPr>
                </pic:pic>
              </a:graphicData>
            </a:graphic>
          </wp:inline>
        </w:drawing>
      </w:r>
    </w:p>
    <w:p w14:paraId="08D841C6" w14:textId="77777777" w:rsidR="0003105C" w:rsidRDefault="0003105C" w:rsidP="001E00F3">
      <w:pPr>
        <w:jc w:val="center"/>
      </w:pPr>
    </w:p>
    <w:p w14:paraId="6B5FF223" w14:textId="129E2F13" w:rsidR="0003105C" w:rsidRDefault="0003105C" w:rsidP="001E00F3">
      <w:pPr>
        <w:jc w:val="center"/>
      </w:pPr>
      <w:bookmarkStart w:id="8" w:name="_Ref21929108"/>
      <w:r w:rsidRPr="008A1C5A">
        <w:t xml:space="preserve">Figure </w:t>
      </w:r>
      <w:r>
        <w:fldChar w:fldCharType="begin"/>
      </w:r>
      <w:r>
        <w:instrText>SEQ Figure \* ARABIC</w:instrText>
      </w:r>
      <w:r>
        <w:fldChar w:fldCharType="separate"/>
      </w:r>
      <w:r w:rsidR="00330BC0">
        <w:rPr>
          <w:noProof/>
        </w:rPr>
        <w:t>7</w:t>
      </w:r>
      <w:r>
        <w:fldChar w:fldCharType="end"/>
      </w:r>
      <w:bookmarkEnd w:id="8"/>
      <w:r w:rsidRPr="008A1C5A">
        <w:t>. Demand</w:t>
      </w:r>
      <w:r w:rsidRPr="005026CE">
        <w:t xml:space="preserve"> profile (7:00 AM – 9:00 AM)</w:t>
      </w:r>
      <w:r w:rsidR="00AE5D29" w:rsidRPr="005026CE">
        <w:t>.</w:t>
      </w:r>
    </w:p>
    <w:p w14:paraId="59809C01" w14:textId="77777777" w:rsidR="00EF46BA" w:rsidRPr="005026CE" w:rsidRDefault="00EF46BA" w:rsidP="001E00F3">
      <w:pPr>
        <w:jc w:val="center"/>
      </w:pPr>
    </w:p>
    <w:p w14:paraId="41889543" w14:textId="09CA7E24" w:rsidR="00231733" w:rsidRDefault="007820E7" w:rsidP="00246BE4">
      <w:r>
        <w:t xml:space="preserve">The NFD was created using </w:t>
      </w:r>
      <w:r w:rsidRPr="006E5143">
        <w:t>the</w:t>
      </w:r>
      <w:r>
        <w:t xml:space="preserve"> weighted </w:t>
      </w:r>
      <w:r w:rsidRPr="006E5143">
        <w:t>average</w:t>
      </w:r>
      <w:r>
        <w:t>s</w:t>
      </w:r>
      <w:r w:rsidRPr="006E5143">
        <w:t xml:space="preserve"> of the results</w:t>
      </w:r>
      <w:r>
        <w:t xml:space="preserve">. Thus, </w:t>
      </w:r>
      <w:r w:rsidRPr="006E5143">
        <w:t xml:space="preserve">Aimsun API was used. The main </w:t>
      </w:r>
      <w:r>
        <w:t>function</w:t>
      </w:r>
      <w:r w:rsidRPr="006E5143">
        <w:t xml:space="preserve"> of the API was to derive the average weighted density from the density </w:t>
      </w:r>
      <w:r>
        <w:t>generated from the detectors in the Aimsun network</w:t>
      </w:r>
      <w:r w:rsidRPr="006E5143">
        <w:t xml:space="preserve">. </w:t>
      </w:r>
      <w:r>
        <w:t>In the API, E</w:t>
      </w:r>
      <w:r w:rsidRPr="006E5143">
        <w:t>quation</w:t>
      </w:r>
      <w:r>
        <w:t>s</w:t>
      </w:r>
      <w:r w:rsidRPr="006E5143">
        <w:t xml:space="preserve"> 1 and 2</w:t>
      </w:r>
      <w:r>
        <w:t>,</w:t>
      </w:r>
      <w:r w:rsidRPr="006E5143">
        <w:t xml:space="preserve"> developed by </w:t>
      </w:r>
      <w:r w:rsidRPr="00540865">
        <w:t>Geroliminis et al. (2008)</w:t>
      </w:r>
      <w:r>
        <w:t>,</w:t>
      </w:r>
      <w:r w:rsidRPr="006E5143">
        <w:t xml:space="preserve"> were used to</w:t>
      </w:r>
      <w:r>
        <w:t xml:space="preserve"> derive the average weighted values, </w:t>
      </w:r>
      <w:r w:rsidRPr="006E5143">
        <w:t xml:space="preserve">where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6E5143">
        <w:t xml:space="preserve"> is the flow from each detector,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6E5143">
        <w:rPr>
          <w:rFonts w:hint="eastAsia"/>
        </w:rPr>
        <w:t xml:space="preserve"> </w:t>
      </w:r>
      <w:r w:rsidRPr="006E5143">
        <w:t xml:space="preserve">is the length of each road section with detectors, and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Pr="006E5143">
        <w:rPr>
          <w:rFonts w:hint="eastAsia"/>
        </w:rPr>
        <w:t xml:space="preserve"> </w:t>
      </w:r>
      <w:r w:rsidRPr="006E5143">
        <w:t>is the density generated from each detector. Equation 1 was used</w:t>
      </w:r>
      <w:r>
        <w:t xml:space="preserve"> to derive the </w:t>
      </w:r>
      <w:r w:rsidRPr="006E5143">
        <w:t xml:space="preserve">average weighted flow and Equation 2 was used for the average weighted density. </w:t>
      </w:r>
    </w:p>
    <w:p w14:paraId="3855E5BF" w14:textId="77777777" w:rsidR="00FF10D4" w:rsidRDefault="00FF10D4" w:rsidP="00246B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231733" w14:paraId="48AA262B" w14:textId="77777777" w:rsidTr="00C562FB">
        <w:tc>
          <w:tcPr>
            <w:tcW w:w="3209" w:type="dxa"/>
            <w:shd w:val="clear" w:color="auto" w:fill="auto"/>
          </w:tcPr>
          <w:p w14:paraId="53781D12" w14:textId="77777777" w:rsidR="00231733" w:rsidRDefault="00231733" w:rsidP="00246BE4"/>
        </w:tc>
        <w:tc>
          <w:tcPr>
            <w:tcW w:w="3210" w:type="dxa"/>
            <w:shd w:val="clear" w:color="auto" w:fill="auto"/>
          </w:tcPr>
          <w:p w14:paraId="42002929" w14:textId="7A7CA873" w:rsidR="00231733" w:rsidRDefault="00C3330C" w:rsidP="00C562FB">
            <w:pPr>
              <w:jc w:val="center"/>
              <w:rPr>
                <w:lang w:eastAsia="ko-KR"/>
              </w:rPr>
            </w:pPr>
            <m:oMathPara>
              <m:oMath>
                <m:sSup>
                  <m:sSupPr>
                    <m:ctrlPr>
                      <w:rPr>
                        <w:rFonts w:ascii="Cambria Math" w:hAnsi="Cambria Math"/>
                        <w:lang w:eastAsia="ko-KR"/>
                      </w:rPr>
                    </m:ctrlPr>
                  </m:sSupPr>
                  <m:e>
                    <m:r>
                      <w:rPr>
                        <w:rFonts w:ascii="Cambria Math" w:hAnsi="Cambria Math"/>
                        <w:lang w:eastAsia="ko-KR"/>
                      </w:rPr>
                      <m:t>q</m:t>
                    </m:r>
                  </m:e>
                  <m:sup>
                    <m:r>
                      <w:rPr>
                        <w:rFonts w:ascii="Cambria Math" w:hAnsi="Cambria Math"/>
                        <w:lang w:eastAsia="ko-KR"/>
                      </w:rPr>
                      <m:t>w</m:t>
                    </m:r>
                  </m:sup>
                </m:sSup>
                <m:r>
                  <w:rPr>
                    <w:rFonts w:ascii="Cambria Math" w:hAnsi="Cambria Math"/>
                    <w:lang w:eastAsia="ko-KR"/>
                  </w:rPr>
                  <m:t>=</m:t>
                </m:r>
                <m:f>
                  <m:fPr>
                    <m:ctrlPr>
                      <w:rPr>
                        <w:rFonts w:ascii="Cambria Math" w:hAnsi="Cambria Math"/>
                        <w:lang w:eastAsia="ko-KR"/>
                      </w:rPr>
                    </m:ctrlPr>
                  </m:fPr>
                  <m:num>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q</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ctrlPr>
                      <w:rPr>
                        <w:rFonts w:ascii="Cambria Math" w:hAnsi="Cambria Math"/>
                        <w:i/>
                        <w:lang w:eastAsia="ko-KR"/>
                      </w:rPr>
                    </m:ctrlPr>
                  </m:num>
                  <m:den>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den>
                </m:f>
              </m:oMath>
            </m:oMathPara>
          </w:p>
        </w:tc>
        <w:tc>
          <w:tcPr>
            <w:tcW w:w="3210" w:type="dxa"/>
            <w:shd w:val="clear" w:color="auto" w:fill="auto"/>
          </w:tcPr>
          <w:p w14:paraId="1B37D9C5" w14:textId="61DB61B6" w:rsidR="00231733" w:rsidRDefault="00231733" w:rsidP="00C562FB">
            <w:pPr>
              <w:jc w:val="right"/>
              <w:rPr>
                <w:lang w:eastAsia="ko-KR"/>
              </w:rPr>
            </w:pPr>
            <w:r>
              <w:rPr>
                <w:rFonts w:hint="eastAsia"/>
                <w:lang w:eastAsia="ko-KR"/>
              </w:rPr>
              <w:t>(</w:t>
            </w:r>
            <w:r>
              <w:rPr>
                <w:lang w:eastAsia="ko-KR"/>
              </w:rPr>
              <w:t>1)</w:t>
            </w:r>
          </w:p>
        </w:tc>
      </w:tr>
    </w:tbl>
    <w:p w14:paraId="7AD624F7" w14:textId="61B0E5AC" w:rsidR="00231733" w:rsidRDefault="00231733" w:rsidP="00246BE4">
      <w:pPr>
        <w:rPr>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231733" w14:paraId="0EC7C5BA" w14:textId="77777777" w:rsidTr="00465929">
        <w:tc>
          <w:tcPr>
            <w:tcW w:w="3209" w:type="dxa"/>
            <w:shd w:val="clear" w:color="auto" w:fill="auto"/>
          </w:tcPr>
          <w:p w14:paraId="5D06E11D" w14:textId="77777777" w:rsidR="00231733" w:rsidRDefault="00231733" w:rsidP="00465929"/>
        </w:tc>
        <w:tc>
          <w:tcPr>
            <w:tcW w:w="3210" w:type="dxa"/>
            <w:shd w:val="clear" w:color="auto" w:fill="auto"/>
          </w:tcPr>
          <w:p w14:paraId="6BF70673" w14:textId="11106102" w:rsidR="00231733" w:rsidRDefault="00C3330C" w:rsidP="00465929">
            <w:pPr>
              <w:jc w:val="center"/>
              <w:rPr>
                <w:lang w:eastAsia="ko-KR"/>
              </w:rPr>
            </w:pPr>
            <m:oMathPara>
              <m:oMath>
                <m:sSup>
                  <m:sSupPr>
                    <m:ctrlPr>
                      <w:rPr>
                        <w:rFonts w:ascii="Cambria Math" w:hAnsi="Cambria Math"/>
                        <w:lang w:eastAsia="ko-KR"/>
                      </w:rPr>
                    </m:ctrlPr>
                  </m:sSupPr>
                  <m:e>
                    <m:r>
                      <w:rPr>
                        <w:rFonts w:ascii="Cambria Math" w:hAnsi="Cambria Math"/>
                        <w:lang w:eastAsia="ko-KR"/>
                      </w:rPr>
                      <m:t>k</m:t>
                    </m:r>
                  </m:e>
                  <m:sup>
                    <m:r>
                      <w:rPr>
                        <w:rFonts w:ascii="Cambria Math" w:hAnsi="Cambria Math"/>
                        <w:lang w:eastAsia="ko-KR"/>
                      </w:rPr>
                      <m:t>w</m:t>
                    </m:r>
                  </m:sup>
                </m:sSup>
                <m:r>
                  <w:rPr>
                    <w:rFonts w:ascii="Cambria Math" w:hAnsi="Cambria Math"/>
                    <w:lang w:eastAsia="ko-KR"/>
                  </w:rPr>
                  <m:t>=</m:t>
                </m:r>
                <m:f>
                  <m:fPr>
                    <m:ctrlPr>
                      <w:rPr>
                        <w:rFonts w:ascii="Cambria Math" w:hAnsi="Cambria Math"/>
                        <w:i/>
                        <w:lang w:eastAsia="ko-KR"/>
                      </w:rPr>
                    </m:ctrlPr>
                  </m:fPr>
                  <m:num>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k</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num>
                  <m:den>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den>
                </m:f>
              </m:oMath>
            </m:oMathPara>
          </w:p>
        </w:tc>
        <w:tc>
          <w:tcPr>
            <w:tcW w:w="3210" w:type="dxa"/>
            <w:shd w:val="clear" w:color="auto" w:fill="auto"/>
          </w:tcPr>
          <w:p w14:paraId="7EBF5FB6" w14:textId="4E1D64A7" w:rsidR="00231733" w:rsidRDefault="00231733" w:rsidP="00465929">
            <w:pPr>
              <w:jc w:val="right"/>
              <w:rPr>
                <w:lang w:eastAsia="ko-KR"/>
              </w:rPr>
            </w:pPr>
            <w:r>
              <w:rPr>
                <w:rFonts w:hint="eastAsia"/>
                <w:lang w:eastAsia="ko-KR"/>
              </w:rPr>
              <w:t>(</w:t>
            </w:r>
            <w:r>
              <w:rPr>
                <w:lang w:eastAsia="ko-KR"/>
              </w:rPr>
              <w:t>2)</w:t>
            </w:r>
          </w:p>
        </w:tc>
      </w:tr>
    </w:tbl>
    <w:p w14:paraId="667EB162" w14:textId="573E444F" w:rsidR="009502F1" w:rsidRDefault="009502F1" w:rsidP="00246BE4"/>
    <w:p w14:paraId="2C842868" w14:textId="573E444F" w:rsidR="00F53355" w:rsidRPr="00EE474D" w:rsidRDefault="00956F8C" w:rsidP="00246BE4">
      <w:pPr>
        <w:pStyle w:val="Heading2"/>
        <w:rPr>
          <w:sz w:val="22"/>
        </w:rPr>
      </w:pPr>
      <w:r w:rsidRPr="00EE474D">
        <w:rPr>
          <w:sz w:val="22"/>
        </w:rPr>
        <w:t>SIMULATION SCENARIOS</w:t>
      </w:r>
    </w:p>
    <w:p w14:paraId="05473050" w14:textId="573E444F" w:rsidR="006F071C" w:rsidRPr="006F071C" w:rsidRDefault="006F071C" w:rsidP="00246BE4"/>
    <w:p w14:paraId="733206F8" w14:textId="43C210CA" w:rsidR="001D1CB1" w:rsidRPr="0080413B" w:rsidRDefault="00C140E5" w:rsidP="00246BE4">
      <w:r w:rsidRPr="0080413B">
        <w:t xml:space="preserve">Two </w:t>
      </w:r>
      <w:r w:rsidR="005F401A" w:rsidRPr="0080413B">
        <w:t>simulation</w:t>
      </w:r>
      <w:r w:rsidRPr="0080413B">
        <w:t xml:space="preserve"> scenarios were considered in Aimsun to investigate the effects of BPS and </w:t>
      </w:r>
      <w:r w:rsidR="00E5423E" w:rsidRPr="0080413B">
        <w:t xml:space="preserve">the </w:t>
      </w:r>
      <w:r w:rsidRPr="0080413B">
        <w:t>multi-modal traffic dynamics of the entire Christchurch CBD urban network. They are as follows:</w:t>
      </w:r>
    </w:p>
    <w:p w14:paraId="47DDBD64" w14:textId="77777777" w:rsidR="001D1CB1" w:rsidRPr="0080413B" w:rsidRDefault="001D1CB1" w:rsidP="00246BE4"/>
    <w:p w14:paraId="16F43A33" w14:textId="1CC30D8A" w:rsidR="005F401A" w:rsidRPr="0080413B" w:rsidRDefault="00231733" w:rsidP="00C5065C">
      <w:pPr>
        <w:pStyle w:val="ListParagraph"/>
        <w:numPr>
          <w:ilvl w:val="0"/>
          <w:numId w:val="31"/>
        </w:numPr>
      </w:pPr>
      <w:r w:rsidRPr="0080413B">
        <w:rPr>
          <w:b/>
          <w:bCs/>
          <w:i/>
          <w:iCs/>
        </w:rPr>
        <w:t>With BPS (base condition)</w:t>
      </w:r>
      <w:r w:rsidR="00C140E5" w:rsidRPr="0080413B">
        <w:rPr>
          <w:b/>
          <w:bCs/>
          <w:i/>
          <w:iCs/>
        </w:rPr>
        <w:t>:</w:t>
      </w:r>
      <w:r w:rsidR="00C140E5" w:rsidRPr="0080413B">
        <w:t xml:space="preserve"> </w:t>
      </w:r>
      <w:bookmarkStart w:id="9" w:name="_Hlk22106103"/>
      <w:r w:rsidR="00CB7CE3" w:rsidRPr="0080413B">
        <w:t>T</w:t>
      </w:r>
      <w:r w:rsidR="00C140E5" w:rsidRPr="0080413B">
        <w:t>he urban network</w:t>
      </w:r>
      <w:r w:rsidR="0023512E" w:rsidRPr="0080413B">
        <w:t xml:space="preserve"> model</w:t>
      </w:r>
      <w:r w:rsidR="00C140E5" w:rsidRPr="0080413B">
        <w:t xml:space="preserve"> of </w:t>
      </w:r>
      <w:r w:rsidR="00C140E5" w:rsidRPr="0080413B">
        <w:rPr>
          <w:noProof/>
        </w:rPr>
        <w:t>Christchurch</w:t>
      </w:r>
      <w:r w:rsidR="00C140E5" w:rsidRPr="0080413B">
        <w:t xml:space="preserve"> CBD based on</w:t>
      </w:r>
      <w:bookmarkEnd w:id="9"/>
      <w:r w:rsidR="00C140E5" w:rsidRPr="0080413B">
        <w:t xml:space="preserve"> the latest GIS data and simulation setting</w:t>
      </w:r>
      <w:r w:rsidR="00E726F7" w:rsidRPr="0080413B">
        <w:t>s</w:t>
      </w:r>
      <w:r w:rsidR="00C140E5" w:rsidRPr="0080413B">
        <w:t xml:space="preserve"> desc</w:t>
      </w:r>
      <w:r w:rsidR="005B19FD" w:rsidRPr="0080413B">
        <w:t>ribed in the previous section</w:t>
      </w:r>
      <w:r w:rsidR="00C140E5" w:rsidRPr="0080413B">
        <w:t xml:space="preserve">. </w:t>
      </w:r>
      <w:r w:rsidR="007B4844" w:rsidRPr="0080413B">
        <w:t>This</w:t>
      </w:r>
      <w:r w:rsidR="00C140E5" w:rsidRPr="0080413B">
        <w:t xml:space="preserve"> </w:t>
      </w:r>
      <w:r w:rsidR="00C140E5" w:rsidRPr="0080413B">
        <w:rPr>
          <w:noProof/>
        </w:rPr>
        <w:t>includes</w:t>
      </w:r>
      <w:r w:rsidR="00C140E5" w:rsidRPr="0080413B">
        <w:t xml:space="preserve"> the </w:t>
      </w:r>
      <w:r w:rsidR="00F570E0" w:rsidRPr="0080413B">
        <w:t>five locations</w:t>
      </w:r>
      <w:r w:rsidR="00D41F82" w:rsidRPr="0080413B">
        <w:t xml:space="preserve"> in the CBD</w:t>
      </w:r>
      <w:r w:rsidR="00F570E0" w:rsidRPr="0080413B">
        <w:t xml:space="preserve"> where </w:t>
      </w:r>
      <w:r w:rsidR="00C140E5" w:rsidRPr="0080413B">
        <w:t>BPS</w:t>
      </w:r>
      <w:r w:rsidR="00F570E0" w:rsidRPr="0080413B">
        <w:t xml:space="preserve"> have been implemented</w:t>
      </w:r>
      <w:r w:rsidR="00D41F82" w:rsidRPr="0080413B">
        <w:t xml:space="preserve"> </w:t>
      </w:r>
      <w:r w:rsidR="007B4844" w:rsidRPr="0080413B">
        <w:t xml:space="preserve">as indicated in </w:t>
      </w:r>
      <w:r w:rsidR="4BD3B0C1" w:rsidRPr="0080413B">
        <w:t>Figure 1</w:t>
      </w:r>
      <w:r w:rsidR="007B4844" w:rsidRPr="0080413B">
        <w:t>.</w:t>
      </w:r>
      <w:r w:rsidR="4BD3B0C1" w:rsidRPr="0080413B">
        <w:t xml:space="preserve"> </w:t>
      </w:r>
      <w:r w:rsidR="00F570E0" w:rsidRPr="0080413B">
        <w:t>The five locations</w:t>
      </w:r>
      <w:r w:rsidR="4BD3B0C1" w:rsidRPr="0080413B">
        <w:t xml:space="preserve"> are </w:t>
      </w:r>
      <w:r w:rsidR="002E4D46" w:rsidRPr="0080413B">
        <w:t>the intersection</w:t>
      </w:r>
      <w:r w:rsidR="00C2068E" w:rsidRPr="0080413B">
        <w:t>s</w:t>
      </w:r>
      <w:r w:rsidR="00CD6A8D" w:rsidRPr="0080413B">
        <w:t xml:space="preserve"> at </w:t>
      </w:r>
      <w:r w:rsidR="4BD3B0C1" w:rsidRPr="0080413B">
        <w:t>Deans/Riccarto</w:t>
      </w:r>
      <w:r w:rsidR="00C2068E" w:rsidRPr="0080413B">
        <w:t>n</w:t>
      </w:r>
      <w:r w:rsidR="4BD3B0C1" w:rsidRPr="0080413B">
        <w:t xml:space="preserve">, Antigua/Tuam, Bus interchange/Tuam, Bealy/Fitzgerald and </w:t>
      </w:r>
      <w:r w:rsidR="001B65F6" w:rsidRPr="0080413B">
        <w:t xml:space="preserve">lastly, </w:t>
      </w:r>
      <w:r w:rsidR="4BD3B0C1" w:rsidRPr="0080413B">
        <w:t xml:space="preserve">along Manchester </w:t>
      </w:r>
      <w:r w:rsidR="005F401A" w:rsidRPr="0080413B">
        <w:t>S</w:t>
      </w:r>
      <w:r w:rsidR="4BD3B0C1" w:rsidRPr="0080413B">
        <w:t xml:space="preserve">treet from Lichfield </w:t>
      </w:r>
      <w:r w:rsidR="00F570E0" w:rsidRPr="0080413B">
        <w:t>S</w:t>
      </w:r>
      <w:r w:rsidR="4BD3B0C1" w:rsidRPr="0080413B">
        <w:t xml:space="preserve">treet to Armagh </w:t>
      </w:r>
      <w:r w:rsidR="00F570E0" w:rsidRPr="0080413B">
        <w:t>S</w:t>
      </w:r>
      <w:r w:rsidR="4BD3B0C1" w:rsidRPr="0080413B">
        <w:t>treet.</w:t>
      </w:r>
    </w:p>
    <w:p w14:paraId="7EED8066" w14:textId="77777777" w:rsidR="001D1CB1" w:rsidRPr="0080413B" w:rsidRDefault="001D1CB1" w:rsidP="00C5065C">
      <w:pPr>
        <w:ind w:left="1440"/>
        <w:rPr>
          <w:b/>
          <w:i/>
        </w:rPr>
      </w:pPr>
    </w:p>
    <w:p w14:paraId="0AED8E1C" w14:textId="44B9BB52" w:rsidR="00C140E5" w:rsidRPr="0080413B" w:rsidRDefault="00C140E5" w:rsidP="00C5065C">
      <w:pPr>
        <w:pStyle w:val="ListParagraph"/>
        <w:numPr>
          <w:ilvl w:val="0"/>
          <w:numId w:val="30"/>
        </w:numPr>
        <w:ind w:left="1440"/>
      </w:pPr>
      <w:r w:rsidRPr="0080413B">
        <w:rPr>
          <w:b/>
          <w:i/>
        </w:rPr>
        <w:t>Without BPS</w:t>
      </w:r>
      <w:r w:rsidRPr="0080413B">
        <w:rPr>
          <w:b/>
        </w:rPr>
        <w:t>:</w:t>
      </w:r>
      <w:r w:rsidRPr="0080413B">
        <w:t xml:space="preserve"> </w:t>
      </w:r>
      <w:r w:rsidR="0023512E" w:rsidRPr="0080413B">
        <w:t>The</w:t>
      </w:r>
      <w:r w:rsidRPr="0080413B">
        <w:t xml:space="preserve"> </w:t>
      </w:r>
      <w:r w:rsidR="00DE25A5" w:rsidRPr="0080413B">
        <w:t xml:space="preserve">urban network </w:t>
      </w:r>
      <w:r w:rsidRPr="0080413B">
        <w:t>model</w:t>
      </w:r>
      <w:r w:rsidR="0023512E" w:rsidRPr="0080413B">
        <w:t xml:space="preserve"> based on the </w:t>
      </w:r>
      <w:r w:rsidR="005421FF" w:rsidRPr="0080413B">
        <w:t xml:space="preserve">above scenario </w:t>
      </w:r>
      <w:r w:rsidRPr="0080413B">
        <w:t xml:space="preserve">without </w:t>
      </w:r>
      <w:r w:rsidR="0070669A" w:rsidRPr="0080413B">
        <w:t xml:space="preserve">any </w:t>
      </w:r>
      <w:r w:rsidRPr="0080413B">
        <w:t xml:space="preserve">BPS in the </w:t>
      </w:r>
      <w:r w:rsidR="005421FF" w:rsidRPr="0080413B">
        <w:t>network</w:t>
      </w:r>
      <w:r w:rsidRPr="0080413B">
        <w:t>.</w:t>
      </w:r>
      <w:r w:rsidR="4BD3B0C1" w:rsidRPr="0080413B">
        <w:t xml:space="preserve"> This model </w:t>
      </w:r>
      <w:r w:rsidR="00743E2B" w:rsidRPr="0080413B">
        <w:t>removes</w:t>
      </w:r>
      <w:r w:rsidR="4BD3B0C1" w:rsidRPr="0080413B">
        <w:t xml:space="preserve"> </w:t>
      </w:r>
      <w:r w:rsidR="00205469" w:rsidRPr="0080413B">
        <w:t>all</w:t>
      </w:r>
      <w:r w:rsidR="4BD3B0C1" w:rsidRPr="0080413B">
        <w:t xml:space="preserve"> BPS from the base condition including </w:t>
      </w:r>
      <w:r w:rsidR="007F420C" w:rsidRPr="0080413B">
        <w:t>all</w:t>
      </w:r>
      <w:r w:rsidR="4BD3B0C1" w:rsidRPr="0080413B">
        <w:t xml:space="preserve"> dedicated bus lanes and </w:t>
      </w:r>
      <w:r w:rsidR="00A84EED" w:rsidRPr="0080413B">
        <w:t xml:space="preserve">bus priority </w:t>
      </w:r>
      <w:r w:rsidR="4BD3B0C1" w:rsidRPr="0080413B">
        <w:t xml:space="preserve">traffic lights </w:t>
      </w:r>
      <w:r w:rsidR="000E499F" w:rsidRPr="0080413B">
        <w:t>in the CBD</w:t>
      </w:r>
      <w:r w:rsidR="4BD3B0C1" w:rsidRPr="0080413B">
        <w:t>.</w:t>
      </w:r>
    </w:p>
    <w:p w14:paraId="1D08E807" w14:textId="573E444F" w:rsidR="00F57BEB" w:rsidRPr="0080413B" w:rsidRDefault="00F57BEB" w:rsidP="00246BE4"/>
    <w:p w14:paraId="491366B2" w14:textId="573E444F" w:rsidR="009502F1" w:rsidRDefault="009502F1" w:rsidP="00246BE4"/>
    <w:p w14:paraId="6E0A0810" w14:textId="68D84A65" w:rsidR="00F53355" w:rsidRDefault="00F57BEB" w:rsidP="00246BE4">
      <w:pPr>
        <w:pStyle w:val="Heading1"/>
      </w:pPr>
      <w:r>
        <w:t>RESULTS</w:t>
      </w:r>
    </w:p>
    <w:p w14:paraId="684A628C" w14:textId="77777777" w:rsidR="00E83861" w:rsidRPr="00E83861" w:rsidRDefault="00E83861" w:rsidP="00246BE4"/>
    <w:p w14:paraId="7640DCF3" w14:textId="6CD2BF19" w:rsidR="00841FF1" w:rsidRDefault="00841FF1" w:rsidP="00246BE4">
      <w:r>
        <w:t>This section provides a summary of the findings of the simulations and provides an examination of the results to discuss further in the paper.</w:t>
      </w:r>
    </w:p>
    <w:p w14:paraId="071744B2" w14:textId="77777777" w:rsidR="002D6B7D" w:rsidRDefault="002D6B7D" w:rsidP="00246BE4"/>
    <w:p w14:paraId="2F5D71F7" w14:textId="77777777" w:rsidR="002D6B7D" w:rsidRDefault="002D6B7D" w:rsidP="002D6B7D">
      <w:pPr>
        <w:jc w:val="center"/>
        <w:rPr>
          <w:noProof/>
        </w:rPr>
      </w:pPr>
      <w:r>
        <w:rPr>
          <w:noProof/>
          <w:lang w:eastAsia="en-NZ"/>
        </w:rPr>
        <w:drawing>
          <wp:inline distT="0" distB="0" distL="0" distR="0" wp14:anchorId="2B050BAD" wp14:editId="55884B34">
            <wp:extent cx="2991077" cy="219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8209" t="6181" r="-368" b="3630"/>
                    <a:stretch/>
                  </pic:blipFill>
                  <pic:spPr bwMode="auto">
                    <a:xfrm>
                      <a:off x="0" y="0"/>
                      <a:ext cx="2991077" cy="219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6D7F5093" wp14:editId="3F9300E6">
            <wp:extent cx="2861346" cy="219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8315" t="6412" r="3293" b="3160"/>
                    <a:stretch/>
                  </pic:blipFill>
                  <pic:spPr bwMode="auto">
                    <a:xfrm>
                      <a:off x="0" y="0"/>
                      <a:ext cx="2861346"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2EE9E39A" w14:textId="77777777" w:rsidR="002D6B7D" w:rsidRDefault="002D6B7D" w:rsidP="002D6B7D">
      <w:pPr>
        <w:jc w:val="center"/>
        <w:rPr>
          <w:noProof/>
        </w:rPr>
      </w:pPr>
    </w:p>
    <w:p w14:paraId="5DCD60BD" w14:textId="07C36CFF" w:rsidR="002D6B7D" w:rsidRDefault="002D6B7D" w:rsidP="002D6B7D">
      <w:pPr>
        <w:jc w:val="center"/>
      </w:pPr>
      <w:bookmarkStart w:id="10" w:name="_Ref23374753"/>
      <w:r w:rsidRPr="00CB4763">
        <w:t xml:space="preserve">Figure </w:t>
      </w:r>
      <w:r>
        <w:fldChar w:fldCharType="begin"/>
      </w:r>
      <w:r>
        <w:instrText>SEQ Figure \* ARABIC</w:instrText>
      </w:r>
      <w:r>
        <w:fldChar w:fldCharType="separate"/>
      </w:r>
      <w:r w:rsidR="00330BC0">
        <w:rPr>
          <w:noProof/>
        </w:rPr>
        <w:t>8</w:t>
      </w:r>
      <w:r>
        <w:fldChar w:fldCharType="end"/>
      </w:r>
      <w:bookmarkEnd w:id="10"/>
      <w:r w:rsidRPr="00CB4763">
        <w:t>. (a) 3D</w:t>
      </w:r>
      <w:r w:rsidRPr="005026CE">
        <w:t xml:space="preserve"> NFD – </w:t>
      </w:r>
      <w:r w:rsidR="003547F2">
        <w:t>With BPS (base condition)</w:t>
      </w:r>
      <w:r w:rsidR="003547F2" w:rsidRPr="005026CE">
        <w:t xml:space="preserve"> </w:t>
      </w:r>
      <w:r w:rsidRPr="005026CE">
        <w:t>model</w:t>
      </w:r>
      <w:r>
        <w:t>,</w:t>
      </w:r>
      <w:r w:rsidRPr="005026CE">
        <w:t xml:space="preserve"> (b) 3D NFD – Without </w:t>
      </w:r>
      <w:r w:rsidRPr="005026CE">
        <w:rPr>
          <w:noProof/>
        </w:rPr>
        <w:t>BPS</w:t>
      </w:r>
      <w:r w:rsidRPr="005026CE">
        <w:t xml:space="preserve"> model.</w:t>
      </w:r>
    </w:p>
    <w:p w14:paraId="532D8895" w14:textId="77777777" w:rsidR="007457DD" w:rsidRPr="003547F2" w:rsidRDefault="007457DD" w:rsidP="00246BE4"/>
    <w:p w14:paraId="57297A11" w14:textId="047B5936" w:rsidR="00A2727B" w:rsidRPr="00EE474D" w:rsidRDefault="00956F8C" w:rsidP="00246BE4">
      <w:pPr>
        <w:rPr>
          <w:b/>
        </w:rPr>
      </w:pPr>
      <w:bookmarkStart w:id="11" w:name="_Ref21906148"/>
      <w:r w:rsidRPr="00EE474D">
        <w:rPr>
          <w:b/>
        </w:rPr>
        <w:t>W</w:t>
      </w:r>
      <w:r w:rsidR="00965DBA" w:rsidRPr="00EE474D">
        <w:rPr>
          <w:b/>
        </w:rPr>
        <w:t>ITH</w:t>
      </w:r>
      <w:r w:rsidRPr="00EE474D">
        <w:rPr>
          <w:b/>
        </w:rPr>
        <w:t xml:space="preserve"> BPS</w:t>
      </w:r>
      <w:r w:rsidR="00E84FE4">
        <w:rPr>
          <w:b/>
        </w:rPr>
        <w:t xml:space="preserve"> (BASE CONDITION)</w:t>
      </w:r>
    </w:p>
    <w:p w14:paraId="46316EE6" w14:textId="77777777" w:rsidR="000A545F" w:rsidRPr="00A2727B" w:rsidRDefault="000A545F" w:rsidP="00246BE4"/>
    <w:p w14:paraId="67A82723" w14:textId="7A514CC6" w:rsidR="009F1C6D" w:rsidRDefault="00D5445E" w:rsidP="00246BE4">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t xml:space="preserve"> </w:t>
      </w:r>
      <w:r w:rsidR="00345FC8">
        <w:t>(a)</w:t>
      </w:r>
      <w:r w:rsidR="000A545F" w:rsidRPr="00605011">
        <w:t xml:space="preserve"> </w:t>
      </w:r>
      <w:r w:rsidR="009F1C6D" w:rsidRPr="00605011">
        <w:t xml:space="preserve">shows the 3D NFD of the base CBD model. The different colours represent the 15 replications that </w:t>
      </w:r>
      <w:r w:rsidR="009F1C6D" w:rsidRPr="0061040B">
        <w:rPr>
          <w:noProof/>
        </w:rPr>
        <w:t>w</w:t>
      </w:r>
      <w:r w:rsidR="0061040B">
        <w:rPr>
          <w:noProof/>
        </w:rPr>
        <w:t>ere</w:t>
      </w:r>
      <w:r w:rsidR="009F1C6D">
        <w:t xml:space="preserve"> undertaken for the simulation of each scenario. The </w:t>
      </w:r>
      <w:r w:rsidR="0026128D">
        <w:t xml:space="preserve">3D </w:t>
      </w:r>
      <w:r w:rsidR="009F1C6D">
        <w:t xml:space="preserve">NFD shows that the relationship between car density and vehicular flow follow an inverted curve shape that is a characteristic of the FD. The </w:t>
      </w:r>
      <w:r w:rsidR="009F1C6D" w:rsidRPr="00B54B3B">
        <w:t xml:space="preserve">critical </w:t>
      </w:r>
      <w:r w:rsidR="009F1C6D">
        <w:t xml:space="preserve">car </w:t>
      </w:r>
      <w:r w:rsidR="009F1C6D" w:rsidRPr="00B54B3B">
        <w:t>density occurred in the range between 40</w:t>
      </w:r>
      <w:r w:rsidR="009F1C6D">
        <w:t xml:space="preserve"> </w:t>
      </w:r>
      <w:r w:rsidR="009F1C6D" w:rsidRPr="00B54B3B">
        <w:t>veh/km and 50</w:t>
      </w:r>
      <w:r w:rsidR="009F1C6D">
        <w:rPr>
          <w:lang w:val="en-US"/>
        </w:rPr>
        <w:t> </w:t>
      </w:r>
      <w:r w:rsidR="009F1C6D" w:rsidRPr="00B54B3B">
        <w:t>veh/km while the network capacity is approximately 4</w:t>
      </w:r>
      <w:r w:rsidR="009F1C6D">
        <w:t>1</w:t>
      </w:r>
      <w:r w:rsidR="009F1C6D" w:rsidRPr="00B54B3B">
        <w:t>0 veh/hr.</w:t>
      </w:r>
    </w:p>
    <w:p w14:paraId="39927F6A" w14:textId="77777777" w:rsidR="00285079" w:rsidRDefault="00285079" w:rsidP="00246BE4"/>
    <w:p w14:paraId="5527558B" w14:textId="77777777" w:rsidR="000A545F" w:rsidRPr="00EE474D" w:rsidRDefault="00525CDA" w:rsidP="00246BE4">
      <w:pPr>
        <w:rPr>
          <w:b/>
        </w:rPr>
      </w:pPr>
      <w:r w:rsidRPr="00EE474D">
        <w:rPr>
          <w:b/>
        </w:rPr>
        <w:t>WITHOUT BPS</w:t>
      </w:r>
    </w:p>
    <w:p w14:paraId="31B1CAD5" w14:textId="782F99AC" w:rsidR="00A2727B" w:rsidRPr="00A2727B" w:rsidRDefault="00A52E16" w:rsidP="00246BE4">
      <w:r w:rsidRPr="00A2727B">
        <w:t xml:space="preserve"> </w:t>
      </w:r>
    </w:p>
    <w:p w14:paraId="65528C3D" w14:textId="5B408232" w:rsidR="008A159C" w:rsidRPr="00B54B3B" w:rsidRDefault="00D5445E" w:rsidP="00246BE4">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rsidR="00161FC8">
        <w:rPr>
          <w:lang w:eastAsia="ko-KR"/>
        </w:rPr>
        <w:t xml:space="preserve"> </w:t>
      </w:r>
      <w:r w:rsidR="00BD462B">
        <w:t>(b)</w:t>
      </w:r>
      <w:r w:rsidR="00BD462B" w:rsidRPr="00605011">
        <w:t xml:space="preserve"> </w:t>
      </w:r>
      <w:r w:rsidR="008A159C" w:rsidRPr="00605011">
        <w:t>shows</w:t>
      </w:r>
      <w:r w:rsidR="008A159C" w:rsidRPr="0003213F">
        <w:t xml:space="preserve"> the </w:t>
      </w:r>
      <w:r w:rsidR="008A159C">
        <w:t xml:space="preserve">3D </w:t>
      </w:r>
      <w:r w:rsidR="008A159C" w:rsidRPr="0003213F">
        <w:t xml:space="preserve">NFD of the CBD network without BPS. </w:t>
      </w:r>
      <w:r w:rsidR="008A159C">
        <w:rPr>
          <w:lang w:eastAsia="ko-KR"/>
        </w:rPr>
        <w:t xml:space="preserve">Similar to </w:t>
      </w:r>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rsidR="004E3D78">
        <w:rPr>
          <w:lang w:eastAsia="ko-KR"/>
        </w:rPr>
        <w:t xml:space="preserve"> </w:t>
      </w:r>
      <w:r w:rsidR="00BD462B">
        <w:t>(a)</w:t>
      </w:r>
      <w:r w:rsidR="008A159C">
        <w:rPr>
          <w:noProof/>
        </w:rPr>
        <w:t xml:space="preserve">, </w:t>
      </w:r>
      <w:r w:rsidR="00F654A1">
        <w:rPr>
          <w:noProof/>
        </w:rPr>
        <w:t xml:space="preserve">the relationship </w:t>
      </w:r>
      <w:r w:rsidR="008A159C">
        <w:rPr>
          <w:noProof/>
        </w:rPr>
        <w:t>between the car density and vehicular flow</w:t>
      </w:r>
      <w:r w:rsidR="00F654A1">
        <w:rPr>
          <w:noProof/>
        </w:rPr>
        <w:t xml:space="preserve"> follows an inverted curve shape</w:t>
      </w:r>
      <w:r w:rsidR="00B94BF0">
        <w:rPr>
          <w:noProof/>
        </w:rPr>
        <w:t>. The</w:t>
      </w:r>
      <w:r w:rsidR="008A159C" w:rsidRPr="0003213F">
        <w:t xml:space="preserve"> critical </w:t>
      </w:r>
      <w:r w:rsidR="008A159C">
        <w:t xml:space="preserve">car </w:t>
      </w:r>
      <w:r w:rsidR="008A159C" w:rsidRPr="0003213F">
        <w:t>density occurred in the range between 40 veh/km and 50 veh/km while</w:t>
      </w:r>
      <w:r w:rsidR="008A159C" w:rsidRPr="00B54B3B">
        <w:t xml:space="preserve"> the network capacity is approximately 430 veh/hr. The network capacity is slightly higher in the network without BPS compared to the base model. However</w:t>
      </w:r>
      <w:r w:rsidR="008A159C" w:rsidRPr="00B54B3B">
        <w:rPr>
          <w:noProof/>
        </w:rPr>
        <w:t xml:space="preserve">, the critical density </w:t>
      </w:r>
      <w:r w:rsidR="008A159C">
        <w:rPr>
          <w:noProof/>
        </w:rPr>
        <w:t>is</w:t>
      </w:r>
      <w:r w:rsidR="008A159C" w:rsidRPr="00B54B3B">
        <w:t xml:space="preserve"> almost identical in the two scenarios.</w:t>
      </w:r>
    </w:p>
    <w:p w14:paraId="59EED349" w14:textId="6CD2BF19" w:rsidR="00525CDA" w:rsidRDefault="00525CDA" w:rsidP="00246BE4"/>
    <w:p w14:paraId="6C565C86" w14:textId="42902E3A" w:rsidR="00D961FE" w:rsidRDefault="00D961FE" w:rsidP="00D961FE">
      <w:pPr>
        <w:jc w:val="center"/>
        <w:sectPr w:rsidR="00D961FE" w:rsidSect="002D665D">
          <w:headerReference w:type="default" r:id="rId21"/>
          <w:footerReference w:type="default" r:id="rId22"/>
          <w:footerReference w:type="first" r:id="rId23"/>
          <w:type w:val="continuous"/>
          <w:pgSz w:w="11907" w:h="16840" w:code="9"/>
          <w:pgMar w:top="1134" w:right="1134" w:bottom="1134" w:left="1134" w:header="737" w:footer="737" w:gutter="0"/>
          <w:pgNumType w:start="0"/>
          <w:cols w:space="567"/>
          <w:docGrid w:linePitch="299"/>
        </w:sectPr>
      </w:pPr>
    </w:p>
    <w:p w14:paraId="5FD38C3B" w14:textId="23399AC7" w:rsidR="00F53355" w:rsidRPr="00EE474D" w:rsidRDefault="00956F8C" w:rsidP="00246BE4">
      <w:pPr>
        <w:pStyle w:val="Heading2"/>
        <w:rPr>
          <w:sz w:val="22"/>
        </w:rPr>
      </w:pPr>
      <w:r w:rsidRPr="00EE474D">
        <w:rPr>
          <w:sz w:val="22"/>
        </w:rPr>
        <w:t>COMPARISON OF RESULTS</w:t>
      </w:r>
    </w:p>
    <w:p w14:paraId="44CDB8DC" w14:textId="77777777" w:rsidR="006F071C" w:rsidRPr="006F071C" w:rsidRDefault="006F071C" w:rsidP="00246BE4"/>
    <w:bookmarkEnd w:id="11"/>
    <w:p w14:paraId="7EB55756" w14:textId="6F17201A" w:rsidR="00377CE3" w:rsidRDefault="002C3CCF" w:rsidP="00246BE4">
      <w:r w:rsidRPr="002C3CCF">
        <w:rPr>
          <w:noProof/>
        </w:rPr>
        <w:fldChar w:fldCharType="begin"/>
      </w:r>
      <w:r w:rsidRPr="002C3CCF">
        <w:rPr>
          <w:noProof/>
        </w:rPr>
        <w:instrText xml:space="preserve"> REF _Ref23376135 \h  \* MERGEFORMAT </w:instrText>
      </w:r>
      <w:r w:rsidRPr="002C3CCF">
        <w:rPr>
          <w:noProof/>
        </w:rPr>
      </w:r>
      <w:r w:rsidRPr="002C3CCF">
        <w:rPr>
          <w:noProof/>
        </w:rPr>
        <w:fldChar w:fldCharType="separate"/>
      </w:r>
      <w:r w:rsidR="00330BC0" w:rsidRPr="00CB4763">
        <w:t xml:space="preserve">Figure </w:t>
      </w:r>
      <w:r w:rsidR="00330BC0">
        <w:rPr>
          <w:noProof/>
        </w:rPr>
        <w:t>9</w:t>
      </w:r>
      <w:r w:rsidRPr="002C3CCF">
        <w:rPr>
          <w:noProof/>
        </w:rPr>
        <w:fldChar w:fldCharType="end"/>
      </w:r>
      <w:r>
        <w:rPr>
          <w:noProof/>
        </w:rPr>
        <w:t xml:space="preserve"> </w:t>
      </w:r>
      <w:r w:rsidR="00377CE3" w:rsidRPr="006515C2">
        <w:rPr>
          <w:noProof/>
        </w:rPr>
        <w:t>shows</w:t>
      </w:r>
      <w:r w:rsidR="00377CE3" w:rsidRPr="006515C2">
        <w:t xml:space="preserve"> the NFD contour plot of the </w:t>
      </w:r>
      <w:r w:rsidR="00377CE3" w:rsidRPr="006515C2">
        <w:rPr>
          <w:noProof/>
        </w:rPr>
        <w:t>average</w:t>
      </w:r>
      <w:r w:rsidR="00377CE3" w:rsidRPr="006515C2">
        <w:t xml:space="preserve"> bus to car density with a colour map depicting the vehicular flow for both scenarios. The contour plot represents the flow conditions influenced by the movements of buses and cars. From the contour plot of the two networks, it can be deduced that the network without BPS can sustain more vehicular flow with a higher bus density. When the car density is at 10</w:t>
      </w:r>
      <w:r w:rsidR="00377CE3" w:rsidRPr="006515C2">
        <w:rPr>
          <w:lang w:val="en-US"/>
        </w:rPr>
        <w:t> </w:t>
      </w:r>
      <w:r w:rsidR="00377CE3" w:rsidRPr="006515C2">
        <w:t>veh/km, the base network can hold a bus density of 0.6 veh/km while the network without BPS can hold up to a bus density of 0.9</w:t>
      </w:r>
      <w:r w:rsidR="00377CE3" w:rsidRPr="006515C2">
        <w:rPr>
          <w:lang w:val="en-US"/>
        </w:rPr>
        <w:t> </w:t>
      </w:r>
      <w:r w:rsidR="00377CE3" w:rsidRPr="006515C2">
        <w:t xml:space="preserve">veh/km. Moreover, this difference is outlined in </w:t>
      </w:r>
      <w:r w:rsidR="00746883">
        <w:t xml:space="preserve">the </w:t>
      </w:r>
      <w:r w:rsidR="00377CE3" w:rsidRPr="006515C2">
        <w:rPr>
          <w:noProof/>
        </w:rPr>
        <w:t>red</w:t>
      </w:r>
      <w:r w:rsidR="00377CE3" w:rsidRPr="006515C2">
        <w:t xml:space="preserve"> dashed line in</w:t>
      </w:r>
      <w:r w:rsidR="00746883">
        <w:t xml:space="preserve"> </w:t>
      </w:r>
      <w:r w:rsidR="00746883">
        <w:fldChar w:fldCharType="begin"/>
      </w:r>
      <w:r w:rsidR="00746883">
        <w:instrText xml:space="preserve"> REF _Ref23376135 \h </w:instrText>
      </w:r>
      <w:r w:rsidR="00746883">
        <w:fldChar w:fldCharType="separate"/>
      </w:r>
      <w:r w:rsidR="00330BC0" w:rsidRPr="00CB4763">
        <w:t xml:space="preserve">Figure </w:t>
      </w:r>
      <w:r w:rsidR="00330BC0">
        <w:rPr>
          <w:noProof/>
        </w:rPr>
        <w:t>9</w:t>
      </w:r>
      <w:r w:rsidR="00746883">
        <w:fldChar w:fldCharType="end"/>
      </w:r>
      <w:r w:rsidR="005E3CB2">
        <w:t xml:space="preserve"> (b)</w:t>
      </w:r>
      <w:r w:rsidR="00377CE3" w:rsidRPr="006515C2">
        <w:t xml:space="preserve">. This indicates that the network without BPS is more sustainable in its </w:t>
      </w:r>
      <w:r w:rsidR="00377CE3" w:rsidRPr="006515C2">
        <w:rPr>
          <w:noProof/>
        </w:rPr>
        <w:t>interaction</w:t>
      </w:r>
      <w:r w:rsidR="00377CE3" w:rsidRPr="006515C2">
        <w:t xml:space="preserve"> between </w:t>
      </w:r>
      <w:r w:rsidR="00377CE3" w:rsidRPr="006515C2">
        <w:rPr>
          <w:noProof/>
        </w:rPr>
        <w:t>cars</w:t>
      </w:r>
      <w:r w:rsidR="00377CE3" w:rsidRPr="006515C2">
        <w:t xml:space="preserve"> and buses and are able to serve more buses without the compromise of high capacity.</w:t>
      </w:r>
    </w:p>
    <w:p w14:paraId="2B0655E9" w14:textId="77777777" w:rsidR="000C218E" w:rsidRDefault="000C218E" w:rsidP="00246BE4"/>
    <w:p w14:paraId="1CC6BA82" w14:textId="77777777" w:rsidR="000C218E" w:rsidRDefault="000C218E" w:rsidP="000C218E">
      <w:pPr>
        <w:jc w:val="center"/>
        <w:rPr>
          <w:noProof/>
        </w:rPr>
      </w:pPr>
      <w:r>
        <w:rPr>
          <w:noProof/>
          <w:lang w:eastAsia="en-NZ"/>
        </w:rPr>
        <mc:AlternateContent>
          <mc:Choice Requires="wps">
            <w:drawing>
              <wp:anchor distT="0" distB="0" distL="114300" distR="114300" simplePos="0" relativeHeight="251658240" behindDoc="0" locked="0" layoutInCell="1" allowOverlap="1" wp14:anchorId="473D1269" wp14:editId="5A71AF82">
                <wp:simplePos x="0" y="0"/>
                <wp:positionH relativeFrom="column">
                  <wp:posOffset>3673475</wp:posOffset>
                </wp:positionH>
                <wp:positionV relativeFrom="paragraph">
                  <wp:posOffset>707085</wp:posOffset>
                </wp:positionV>
                <wp:extent cx="1226820" cy="830580"/>
                <wp:effectExtent l="19050" t="19050" r="49530" b="45720"/>
                <wp:wrapNone/>
                <wp:docPr id="1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820" cy="830580"/>
                        </a:xfrm>
                        <a:custGeom>
                          <a:avLst/>
                          <a:gdLst>
                            <a:gd name="connsiteX0" fmla="*/ 7620 w 1226820"/>
                            <a:gd name="connsiteY0" fmla="*/ 739140 h 830580"/>
                            <a:gd name="connsiteX1" fmla="*/ 68580 w 1226820"/>
                            <a:gd name="connsiteY1" fmla="*/ 563880 h 830580"/>
                            <a:gd name="connsiteX2" fmla="*/ 609600 w 1226820"/>
                            <a:gd name="connsiteY2" fmla="*/ 38100 h 830580"/>
                            <a:gd name="connsiteX3" fmla="*/ 1226820 w 1226820"/>
                            <a:gd name="connsiteY3" fmla="*/ 0 h 830580"/>
                            <a:gd name="connsiteX4" fmla="*/ 899160 w 1226820"/>
                            <a:gd name="connsiteY4" fmla="*/ 160020 h 830580"/>
                            <a:gd name="connsiteX5" fmla="*/ 0 w 1226820"/>
                            <a:gd name="connsiteY5" fmla="*/ 830580 h 830580"/>
                            <a:gd name="connsiteX6" fmla="*/ 7620 w 1226820"/>
                            <a:gd name="connsiteY6" fmla="*/ 739140 h 830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6820" h="830580">
                              <a:moveTo>
                                <a:pt x="7620" y="739140"/>
                              </a:moveTo>
                              <a:lnTo>
                                <a:pt x="68580" y="563880"/>
                              </a:lnTo>
                              <a:lnTo>
                                <a:pt x="609600" y="38100"/>
                              </a:lnTo>
                              <a:lnTo>
                                <a:pt x="1226820" y="0"/>
                              </a:lnTo>
                              <a:lnTo>
                                <a:pt x="899160" y="160020"/>
                              </a:lnTo>
                              <a:lnTo>
                                <a:pt x="0" y="830580"/>
                              </a:lnTo>
                              <a:lnTo>
                                <a:pt x="7620" y="73914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2CEA9B" id="Freeform: Shape 1" o:spid="_x0000_s1026" style="position:absolute;margin-left:289.25pt;margin-top:55.7pt;width:96.6pt;height:6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26820,83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" path="m7620,739140l68580,563880,609600,38100,1226820,,899160,160020,,830580,7620,739140xe" filled="f" strokecolor="red" strokeweight="1pt">
                <v:stroke dashstyle="3 1" joinstyle="miter"/>
                <v:path arrowok="t" o:connecttype="custom" o:connectlocs="7620,739140;68580,563880;609600,38100;1226820,0;899160,160020;0,830580;7620,739140" o:connectangles="0,0,0,0,0,0,0"/>
              </v:shape>
            </w:pict>
          </mc:Fallback>
        </mc:AlternateContent>
      </w:r>
      <w:r>
        <w:rPr>
          <w:noProof/>
          <w:lang w:eastAsia="en-NZ"/>
        </w:rPr>
        <w:drawing>
          <wp:inline distT="0" distB="0" distL="0" distR="0" wp14:anchorId="2551BF55" wp14:editId="5185E050">
            <wp:extent cx="2926659" cy="21240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28A0092B-C50C-407E-A947-70E740481C1C}">
                          <a14:useLocalDpi xmlns:a14="http://schemas.microsoft.com/office/drawing/2010/main" val="0"/>
                        </a:ext>
                      </a:extLst>
                    </a:blip>
                    <a:srcRect t="3390" b="3"/>
                    <a:stretch/>
                  </pic:blipFill>
                  <pic:spPr bwMode="auto">
                    <a:xfrm>
                      <a:off x="0" y="0"/>
                      <a:ext cx="2927579" cy="212474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6751805E" wp14:editId="4DA7AFC4">
            <wp:extent cx="2873837" cy="2090737"/>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extLst>
                        <a:ext uri="{28A0092B-C50C-407E-A947-70E740481C1C}">
                          <a14:useLocalDpi xmlns:a14="http://schemas.microsoft.com/office/drawing/2010/main" val="0"/>
                        </a:ext>
                      </a:extLst>
                    </a:blip>
                    <a:srcRect t="2787" b="-3"/>
                    <a:stretch/>
                  </pic:blipFill>
                  <pic:spPr bwMode="auto">
                    <a:xfrm>
                      <a:off x="0" y="0"/>
                      <a:ext cx="2874741" cy="2091395"/>
                    </a:xfrm>
                    <a:prstGeom prst="rect">
                      <a:avLst/>
                    </a:prstGeom>
                    <a:noFill/>
                    <a:ln>
                      <a:noFill/>
                    </a:ln>
                    <a:extLst>
                      <a:ext uri="{53640926-AAD7-44D8-BBD7-CCE9431645EC}">
                        <a14:shadowObscured xmlns:a14="http://schemas.microsoft.com/office/drawing/2010/main"/>
                      </a:ext>
                    </a:extLst>
                  </pic:spPr>
                </pic:pic>
              </a:graphicData>
            </a:graphic>
          </wp:inline>
        </w:drawing>
      </w:r>
    </w:p>
    <w:p w14:paraId="0EEDBD1C" w14:textId="77777777" w:rsidR="000C218E" w:rsidRPr="00CB4763" w:rsidRDefault="000C218E" w:rsidP="000C218E">
      <w:pPr>
        <w:jc w:val="center"/>
      </w:pPr>
    </w:p>
    <w:p w14:paraId="517C9145" w14:textId="05D0B279" w:rsidR="000C218E" w:rsidRPr="005026CE" w:rsidRDefault="000C218E" w:rsidP="000C218E">
      <w:pPr>
        <w:jc w:val="center"/>
      </w:pPr>
      <w:bookmarkStart w:id="12" w:name="_Ref23376135"/>
      <w:r w:rsidRPr="00CB4763">
        <w:t xml:space="preserve">Figure </w:t>
      </w:r>
      <w:r>
        <w:fldChar w:fldCharType="begin"/>
      </w:r>
      <w:r>
        <w:instrText>SEQ Figure \* ARABIC</w:instrText>
      </w:r>
      <w:r>
        <w:fldChar w:fldCharType="separate"/>
      </w:r>
      <w:r w:rsidR="00330BC0">
        <w:rPr>
          <w:noProof/>
        </w:rPr>
        <w:t>9</w:t>
      </w:r>
      <w:r>
        <w:fldChar w:fldCharType="end"/>
      </w:r>
      <w:bookmarkEnd w:id="12"/>
      <w:r w:rsidRPr="00CB4763">
        <w:t>. (a) NFD</w:t>
      </w:r>
      <w:r w:rsidRPr="005026CE">
        <w:t xml:space="preserve"> Contour plot – </w:t>
      </w:r>
      <w:r w:rsidR="003547F2">
        <w:t>with BPS (Base condition)</w:t>
      </w:r>
      <w:r w:rsidRPr="005026CE">
        <w:t xml:space="preserve">, (b) NFD Contour plot – </w:t>
      </w:r>
      <w:r>
        <w:t>w</w:t>
      </w:r>
      <w:r w:rsidRPr="005026CE">
        <w:t>ithout BPS.</w:t>
      </w:r>
    </w:p>
    <w:p w14:paraId="32DDE374" w14:textId="77777777" w:rsidR="000C218E" w:rsidRPr="006542A0" w:rsidRDefault="000C218E" w:rsidP="000C218E">
      <w:pPr>
        <w:jc w:val="center"/>
      </w:pPr>
    </w:p>
    <w:p w14:paraId="056B9563" w14:textId="77777777" w:rsidR="000C218E" w:rsidRDefault="000C218E" w:rsidP="000C218E">
      <w:pPr>
        <w:jc w:val="center"/>
        <w:rPr>
          <w:noProof/>
        </w:rPr>
      </w:pPr>
      <w:r>
        <w:rPr>
          <w:noProof/>
          <w:lang w:eastAsia="en-NZ"/>
        </w:rPr>
        <w:drawing>
          <wp:inline distT="0" distB="0" distL="0" distR="0" wp14:anchorId="41DE4173" wp14:editId="6E121EED">
            <wp:extent cx="2894965" cy="2048256"/>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t="6347" b="5864"/>
                    <a:stretch/>
                  </pic:blipFill>
                  <pic:spPr bwMode="auto">
                    <a:xfrm>
                      <a:off x="0" y="0"/>
                      <a:ext cx="2895254" cy="20484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35CB6A4F" wp14:editId="0D719F40">
            <wp:extent cx="2909038" cy="2050610"/>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t="6449" b="5893"/>
                    <a:stretch/>
                  </pic:blipFill>
                  <pic:spPr bwMode="auto">
                    <a:xfrm>
                      <a:off x="0" y="0"/>
                      <a:ext cx="2909785" cy="2051136"/>
                    </a:xfrm>
                    <a:prstGeom prst="rect">
                      <a:avLst/>
                    </a:prstGeom>
                    <a:noFill/>
                    <a:ln>
                      <a:noFill/>
                    </a:ln>
                    <a:extLst>
                      <a:ext uri="{53640926-AAD7-44D8-BBD7-CCE9431645EC}">
                        <a14:shadowObscured xmlns:a14="http://schemas.microsoft.com/office/drawing/2010/main"/>
                      </a:ext>
                    </a:extLst>
                  </pic:spPr>
                </pic:pic>
              </a:graphicData>
            </a:graphic>
          </wp:inline>
        </w:drawing>
      </w:r>
    </w:p>
    <w:p w14:paraId="0B4EABF1" w14:textId="77777777" w:rsidR="000C218E" w:rsidRDefault="000C218E" w:rsidP="000C218E">
      <w:pPr>
        <w:jc w:val="center"/>
      </w:pPr>
    </w:p>
    <w:p w14:paraId="13E9E42C" w14:textId="77777777" w:rsidR="00B5483A" w:rsidRDefault="000C218E" w:rsidP="0045141A">
      <w:pPr>
        <w:jc w:val="center"/>
      </w:pPr>
      <w:bookmarkStart w:id="13" w:name="_Ref23376177"/>
      <w:r w:rsidRPr="00CB4763">
        <w:t xml:space="preserve">Figure </w:t>
      </w:r>
      <w:r>
        <w:fldChar w:fldCharType="begin"/>
      </w:r>
      <w:r>
        <w:instrText>SEQ Figure \* ARABIC</w:instrText>
      </w:r>
      <w:r>
        <w:fldChar w:fldCharType="separate"/>
      </w:r>
      <w:r w:rsidR="00330BC0">
        <w:rPr>
          <w:noProof/>
        </w:rPr>
        <w:t>10</w:t>
      </w:r>
      <w:r>
        <w:fldChar w:fldCharType="end"/>
      </w:r>
      <w:bookmarkEnd w:id="13"/>
      <w:r w:rsidRPr="00CB4763">
        <w:t>. (</w:t>
      </w:r>
      <w:r w:rsidRPr="005026CE">
        <w:t>a</w:t>
      </w:r>
      <w:r>
        <w:t>) Box plot of average bus delay, (b) Box plot of average car delay (red line showing the median, top and bottom of each box are 75</w:t>
      </w:r>
      <w:r w:rsidRPr="006830A4">
        <w:rPr>
          <w:vertAlign w:val="superscript"/>
        </w:rPr>
        <w:t>th</w:t>
      </w:r>
      <w:r>
        <w:t xml:space="preserve"> and 25</w:t>
      </w:r>
      <w:r w:rsidRPr="00FE6A93">
        <w:rPr>
          <w:vertAlign w:val="superscript"/>
        </w:rPr>
        <w:t>th</w:t>
      </w:r>
      <w:r>
        <w:t xml:space="preserve"> percentiles of the samples).</w:t>
      </w:r>
    </w:p>
    <w:p w14:paraId="0DE48CE9" w14:textId="0EE31A38" w:rsidR="00377CE3" w:rsidRDefault="00B836A3" w:rsidP="00246BE4">
      <w:r w:rsidRPr="00B836A3">
        <w:fldChar w:fldCharType="begin"/>
      </w:r>
      <w:r w:rsidRPr="00B836A3">
        <w:instrText xml:space="preserve"> REF _Ref23376177 \h  \* MERGEFORMAT </w:instrText>
      </w:r>
      <w:r w:rsidRPr="00B836A3">
        <w:fldChar w:fldCharType="separate"/>
      </w:r>
      <w:r w:rsidR="00330BC0" w:rsidRPr="00CB4763">
        <w:t xml:space="preserve">Figure </w:t>
      </w:r>
      <w:r w:rsidR="00330BC0">
        <w:rPr>
          <w:noProof/>
        </w:rPr>
        <w:t>10</w:t>
      </w:r>
      <w:r w:rsidRPr="00B836A3">
        <w:fldChar w:fldCharType="end"/>
      </w:r>
      <w:r>
        <w:t xml:space="preserve"> </w:t>
      </w:r>
      <w:r w:rsidR="00377CE3" w:rsidRPr="006515C2">
        <w:t>shows the box plot comparison of the two scenarios against the overall bus delay and car delay of the network</w:t>
      </w:r>
      <w:r w:rsidR="00377CE3" w:rsidRPr="0003213F">
        <w:t xml:space="preserve">. </w:t>
      </w:r>
      <w:r w:rsidR="00377CE3" w:rsidRPr="0003213F">
        <w:rPr>
          <w:rFonts w:hint="eastAsia"/>
        </w:rPr>
        <w:t>T</w:t>
      </w:r>
      <w:r w:rsidR="00377CE3" w:rsidRPr="0003213F">
        <w:t>he base model has a</w:t>
      </w:r>
      <w:r w:rsidR="00377CE3">
        <w:t xml:space="preserve"> median average bus delay of 138.4</w:t>
      </w:r>
      <w:r w:rsidR="00377CE3">
        <w:rPr>
          <w:lang w:val="en-US"/>
        </w:rPr>
        <w:t> </w:t>
      </w:r>
      <w:r w:rsidR="00377CE3">
        <w:t>sec/km while the model without BPS has 139.5</w:t>
      </w:r>
      <w:r w:rsidR="00377CE3">
        <w:rPr>
          <w:lang w:val="en-US"/>
        </w:rPr>
        <w:t> </w:t>
      </w:r>
      <w:r w:rsidR="00377CE3">
        <w:t>sec/km. The maximum bus delay in the base network is 149.4 sec/km, which is higher than the maximum bus delay in the network without BPS of 145.5 sec/km. The median car delay of the base model is 139.0</w:t>
      </w:r>
      <w:r w:rsidR="00377CE3" w:rsidRPr="53997A81">
        <w:rPr>
          <w:lang w:val="en-US"/>
        </w:rPr>
        <w:t> </w:t>
      </w:r>
      <w:r w:rsidR="00377CE3">
        <w:t xml:space="preserve">sec/km, which is slightly higher than the median of the model without BPS of 138.8 sec/km. </w:t>
      </w:r>
      <w:r w:rsidR="00377CE3" w:rsidRPr="00617EA5">
        <w:t xml:space="preserve">Again, the difference is not </w:t>
      </w:r>
      <w:r w:rsidR="00377CE3">
        <w:t xml:space="preserve">significant </w:t>
      </w:r>
      <w:r w:rsidR="00377CE3" w:rsidRPr="00617EA5">
        <w:t xml:space="preserve">enough to compare </w:t>
      </w:r>
      <w:r w:rsidR="00377CE3">
        <w:t xml:space="preserve">the </w:t>
      </w:r>
      <w:r w:rsidR="00377CE3" w:rsidRPr="00617EA5">
        <w:t>performance</w:t>
      </w:r>
      <w:r w:rsidR="00377CE3">
        <w:t xml:space="preserve"> of each network</w:t>
      </w:r>
      <w:r w:rsidR="00377CE3" w:rsidRPr="00617EA5">
        <w:t>.</w:t>
      </w:r>
      <w:r w:rsidR="00377CE3">
        <w:t xml:space="preserve"> </w:t>
      </w:r>
    </w:p>
    <w:p w14:paraId="311CF3E4" w14:textId="77777777" w:rsidR="001A614D" w:rsidRDefault="001A614D" w:rsidP="00246BE4"/>
    <w:p w14:paraId="349C10BF" w14:textId="325B83EE" w:rsidR="000B303B" w:rsidRDefault="000B303B" w:rsidP="000B303B">
      <w:r>
        <w:rPr>
          <w:rFonts w:hint="eastAsia"/>
        </w:rPr>
        <w:t>T</w:t>
      </w:r>
      <w:r>
        <w:t xml:space="preserve">he discrepancy between the two scenarios </w:t>
      </w:r>
      <w:r>
        <w:rPr>
          <w:noProof/>
        </w:rPr>
        <w:t>is</w:t>
      </w:r>
      <w:r>
        <w:t xml:space="preserve"> identified </w:t>
      </w:r>
      <w:r w:rsidRPr="006515C2">
        <w:t xml:space="preserve">in </w:t>
      </w:r>
      <w:r w:rsidRPr="006515C2">
        <w:fldChar w:fldCharType="begin"/>
      </w:r>
      <w:r w:rsidRPr="006515C2">
        <w:instrText xml:space="preserve"> REF _Ref22237014 \h  \* MERGEFORMAT </w:instrText>
      </w:r>
      <w:r w:rsidRPr="006515C2">
        <w:fldChar w:fldCharType="separate"/>
      </w:r>
      <w:r w:rsidR="00330BC0" w:rsidRPr="00CB4763">
        <w:t xml:space="preserve">Table </w:t>
      </w:r>
      <w:r w:rsidR="00330BC0">
        <w:rPr>
          <w:noProof/>
        </w:rPr>
        <w:t>1</w:t>
      </w:r>
      <w:r w:rsidRPr="006515C2">
        <w:fldChar w:fldCharType="end"/>
      </w:r>
      <w:r>
        <w:t>.</w:t>
      </w:r>
      <w:r w:rsidR="00B5483A">
        <w:t xml:space="preserve"> </w:t>
      </w:r>
      <w:r>
        <w:t>Similar to the box plot comparison, no clear differences can be observed from the results. However, the Total Travel Distance (TTD) of the car in the network without BPS was found as 85,852.7</w:t>
      </w:r>
      <w:r>
        <w:rPr>
          <w:lang w:val="en-US"/>
        </w:rPr>
        <w:t> </w:t>
      </w:r>
      <w:r>
        <w:t xml:space="preserve">km in contrast to the base network of 84,092.1 km. This result </w:t>
      </w:r>
      <w:r w:rsidRPr="00413640">
        <w:rPr>
          <w:noProof/>
        </w:rPr>
        <w:t>suggest</w:t>
      </w:r>
      <w:r>
        <w:rPr>
          <w:noProof/>
        </w:rPr>
        <w:t>s</w:t>
      </w:r>
      <w:r>
        <w:t xml:space="preserve"> that the throughput of cars in</w:t>
      </w:r>
      <w:r>
        <w:rPr>
          <w:noProof/>
        </w:rPr>
        <w:t xml:space="preserve"> the </w:t>
      </w:r>
      <w:r>
        <w:t xml:space="preserve">network without BPS is higher by 1,760.6 km compared to the base network during the simulation period of two hours. </w:t>
      </w:r>
      <w:r w:rsidRPr="001C310D">
        <w:t xml:space="preserve">However, it is noted that this difference is only </w:t>
      </w:r>
      <w:r>
        <w:t xml:space="preserve">two </w:t>
      </w:r>
      <w:r w:rsidRPr="00E956D8">
        <w:rPr>
          <w:noProof/>
        </w:rPr>
        <w:t>percent</w:t>
      </w:r>
      <w:r w:rsidRPr="001C310D">
        <w:t xml:space="preserve"> of the overall TTD in the entire network</w:t>
      </w:r>
      <w:r>
        <w:t xml:space="preserve"> of the CBD, </w:t>
      </w:r>
      <w:r>
        <w:rPr>
          <w:noProof/>
        </w:rPr>
        <w:t>which</w:t>
      </w:r>
      <w:r w:rsidRPr="001C310D">
        <w:t xml:space="preserve"> compared to the number of cars in the system</w:t>
      </w:r>
      <w:r>
        <w:t xml:space="preserve"> cannot be considered as a significant difference.</w:t>
      </w:r>
    </w:p>
    <w:p w14:paraId="5913165D" w14:textId="77777777" w:rsidR="008B0D38" w:rsidRDefault="008B0D38" w:rsidP="000B303B"/>
    <w:tbl>
      <w:tblPr>
        <w:tblW w:w="5000" w:type="pct"/>
        <w:tblBorders>
          <w:top w:val="single" w:sz="4" w:space="0" w:color="7F7F7F"/>
          <w:bottom w:val="single" w:sz="4" w:space="0" w:color="7F7F7F"/>
        </w:tblBorders>
        <w:tblLook w:val="06A0" w:firstRow="1" w:lastRow="0" w:firstColumn="1" w:lastColumn="0" w:noHBand="1" w:noVBand="1"/>
      </w:tblPr>
      <w:tblGrid>
        <w:gridCol w:w="4220"/>
        <w:gridCol w:w="3094"/>
        <w:gridCol w:w="2325"/>
      </w:tblGrid>
      <w:tr w:rsidR="008B0D38" w:rsidRPr="00B65C06" w14:paraId="6E1E1C05" w14:textId="77777777" w:rsidTr="00C562FB">
        <w:trPr>
          <w:trHeight w:val="274"/>
        </w:trPr>
        <w:tc>
          <w:tcPr>
            <w:tcW w:w="2189" w:type="pct"/>
            <w:tcBorders>
              <w:bottom w:val="single" w:sz="4" w:space="0" w:color="7F7F7F"/>
            </w:tcBorders>
            <w:shd w:val="clear" w:color="auto" w:fill="auto"/>
          </w:tcPr>
          <w:p w14:paraId="55F57159" w14:textId="77777777" w:rsidR="008B0D38" w:rsidRPr="00161FC8" w:rsidRDefault="008B0D38" w:rsidP="004D6A91">
            <w:pPr>
              <w:spacing w:line="276" w:lineRule="auto"/>
              <w:rPr>
                <w:sz w:val="20"/>
              </w:rPr>
            </w:pPr>
          </w:p>
        </w:tc>
        <w:tc>
          <w:tcPr>
            <w:tcW w:w="1605" w:type="pct"/>
            <w:tcBorders>
              <w:bottom w:val="single" w:sz="4" w:space="0" w:color="7F7F7F"/>
            </w:tcBorders>
            <w:shd w:val="clear" w:color="auto" w:fill="auto"/>
          </w:tcPr>
          <w:p w14:paraId="440A4869" w14:textId="1810067E" w:rsidR="008B0D38" w:rsidRPr="00161FC8" w:rsidRDefault="000D099F" w:rsidP="00C562FB">
            <w:pPr>
              <w:spacing w:line="276" w:lineRule="auto"/>
              <w:jc w:val="left"/>
              <w:rPr>
                <w:b/>
                <w:sz w:val="20"/>
              </w:rPr>
            </w:pPr>
            <w:r>
              <w:rPr>
                <w:b/>
                <w:sz w:val="20"/>
              </w:rPr>
              <w:t xml:space="preserve">With BPS (base condition) </w:t>
            </w:r>
          </w:p>
        </w:tc>
        <w:tc>
          <w:tcPr>
            <w:tcW w:w="1207" w:type="pct"/>
            <w:tcBorders>
              <w:bottom w:val="single" w:sz="4" w:space="0" w:color="7F7F7F"/>
            </w:tcBorders>
            <w:shd w:val="clear" w:color="auto" w:fill="auto"/>
          </w:tcPr>
          <w:p w14:paraId="5988BF42" w14:textId="77777777" w:rsidR="008B0D38" w:rsidRPr="00161FC8" w:rsidRDefault="008B0D38" w:rsidP="004D6A91">
            <w:pPr>
              <w:spacing w:line="276" w:lineRule="auto"/>
              <w:rPr>
                <w:b/>
                <w:sz w:val="20"/>
              </w:rPr>
            </w:pPr>
            <w:r w:rsidRPr="00161FC8">
              <w:rPr>
                <w:b/>
                <w:sz w:val="20"/>
              </w:rPr>
              <w:t>Without BPS</w:t>
            </w:r>
          </w:p>
        </w:tc>
      </w:tr>
      <w:tr w:rsidR="008B0D38" w:rsidRPr="00B65C06" w14:paraId="75182C7D" w14:textId="77777777" w:rsidTr="00C562FB">
        <w:trPr>
          <w:trHeight w:val="206"/>
        </w:trPr>
        <w:tc>
          <w:tcPr>
            <w:tcW w:w="2189" w:type="pct"/>
            <w:shd w:val="clear" w:color="auto" w:fill="auto"/>
          </w:tcPr>
          <w:p w14:paraId="1425CBE1" w14:textId="77777777" w:rsidR="008B0D38" w:rsidRPr="00161FC8" w:rsidRDefault="008B0D38" w:rsidP="004D6A91">
            <w:pPr>
              <w:spacing w:line="276" w:lineRule="auto"/>
              <w:rPr>
                <w:i/>
                <w:sz w:val="20"/>
              </w:rPr>
            </w:pPr>
            <w:r w:rsidRPr="00161FC8">
              <w:rPr>
                <w:rFonts w:eastAsia="Calibri"/>
                <w:i/>
                <w:sz w:val="20"/>
              </w:rPr>
              <w:t>Average Car Speed (km/hr)</w:t>
            </w:r>
          </w:p>
        </w:tc>
        <w:tc>
          <w:tcPr>
            <w:tcW w:w="1605" w:type="pct"/>
            <w:shd w:val="clear" w:color="auto" w:fill="auto"/>
          </w:tcPr>
          <w:p w14:paraId="090B251F" w14:textId="77777777" w:rsidR="008B0D38" w:rsidRPr="00161FC8" w:rsidRDefault="008B0D38" w:rsidP="004D6A91">
            <w:pPr>
              <w:spacing w:line="276" w:lineRule="auto"/>
              <w:rPr>
                <w:sz w:val="20"/>
              </w:rPr>
            </w:pPr>
            <w:r w:rsidRPr="00161FC8">
              <w:rPr>
                <w:rFonts w:eastAsia="Calibri"/>
                <w:sz w:val="20"/>
              </w:rPr>
              <w:t>20.4</w:t>
            </w:r>
          </w:p>
        </w:tc>
        <w:tc>
          <w:tcPr>
            <w:tcW w:w="1207" w:type="pct"/>
            <w:shd w:val="clear" w:color="auto" w:fill="auto"/>
          </w:tcPr>
          <w:p w14:paraId="0B9BDA73" w14:textId="77777777" w:rsidR="008B0D38" w:rsidRPr="00161FC8" w:rsidRDefault="008B0D38" w:rsidP="004D6A91">
            <w:pPr>
              <w:spacing w:line="276" w:lineRule="auto"/>
              <w:rPr>
                <w:sz w:val="20"/>
              </w:rPr>
            </w:pPr>
            <w:r w:rsidRPr="00161FC8">
              <w:rPr>
                <w:rFonts w:eastAsia="Calibri"/>
                <w:sz w:val="20"/>
              </w:rPr>
              <w:t>20.4</w:t>
            </w:r>
          </w:p>
        </w:tc>
      </w:tr>
      <w:tr w:rsidR="008B0D38" w:rsidRPr="00B65C06" w14:paraId="3146CD1D" w14:textId="77777777" w:rsidTr="00C562FB">
        <w:trPr>
          <w:trHeight w:val="206"/>
        </w:trPr>
        <w:tc>
          <w:tcPr>
            <w:tcW w:w="2189" w:type="pct"/>
            <w:shd w:val="clear" w:color="auto" w:fill="auto"/>
          </w:tcPr>
          <w:p w14:paraId="3B6FB8E3" w14:textId="77777777" w:rsidR="008B0D38" w:rsidRPr="00161FC8" w:rsidRDefault="008B0D38" w:rsidP="004D6A91">
            <w:pPr>
              <w:spacing w:line="276" w:lineRule="auto"/>
              <w:rPr>
                <w:i/>
                <w:sz w:val="20"/>
              </w:rPr>
            </w:pPr>
            <w:r w:rsidRPr="00161FC8">
              <w:rPr>
                <w:rFonts w:eastAsia="Calibri"/>
                <w:i/>
                <w:sz w:val="20"/>
              </w:rPr>
              <w:t>Average Bus Speed (km/hr)</w:t>
            </w:r>
          </w:p>
        </w:tc>
        <w:tc>
          <w:tcPr>
            <w:tcW w:w="1605" w:type="pct"/>
            <w:shd w:val="clear" w:color="auto" w:fill="auto"/>
          </w:tcPr>
          <w:p w14:paraId="4814B182" w14:textId="77777777" w:rsidR="008B0D38" w:rsidRPr="00161FC8" w:rsidRDefault="008B0D38" w:rsidP="004D6A91">
            <w:pPr>
              <w:spacing w:line="276" w:lineRule="auto"/>
              <w:rPr>
                <w:sz w:val="20"/>
              </w:rPr>
            </w:pPr>
            <w:r w:rsidRPr="00161FC8">
              <w:rPr>
                <w:rFonts w:eastAsia="Calibri"/>
                <w:sz w:val="20"/>
              </w:rPr>
              <w:t>12.4</w:t>
            </w:r>
          </w:p>
        </w:tc>
        <w:tc>
          <w:tcPr>
            <w:tcW w:w="1207" w:type="pct"/>
            <w:shd w:val="clear" w:color="auto" w:fill="auto"/>
          </w:tcPr>
          <w:p w14:paraId="5CEAA848" w14:textId="77777777" w:rsidR="008B0D38" w:rsidRPr="00161FC8" w:rsidRDefault="008B0D38" w:rsidP="004D6A91">
            <w:pPr>
              <w:spacing w:line="276" w:lineRule="auto"/>
              <w:rPr>
                <w:sz w:val="20"/>
              </w:rPr>
            </w:pPr>
            <w:r w:rsidRPr="00161FC8">
              <w:rPr>
                <w:rFonts w:eastAsia="Calibri"/>
                <w:sz w:val="20"/>
              </w:rPr>
              <w:t>12.2</w:t>
            </w:r>
          </w:p>
        </w:tc>
      </w:tr>
      <w:tr w:rsidR="008B0D38" w:rsidRPr="00B65C06" w14:paraId="234E2BFB" w14:textId="77777777" w:rsidTr="00C562FB">
        <w:trPr>
          <w:trHeight w:val="182"/>
        </w:trPr>
        <w:tc>
          <w:tcPr>
            <w:tcW w:w="2189" w:type="pct"/>
            <w:shd w:val="clear" w:color="auto" w:fill="auto"/>
          </w:tcPr>
          <w:p w14:paraId="0437AE27" w14:textId="77777777" w:rsidR="008B0D38" w:rsidRPr="00161FC8" w:rsidRDefault="008B0D38" w:rsidP="004D6A91">
            <w:pPr>
              <w:spacing w:line="276" w:lineRule="auto"/>
              <w:rPr>
                <w:i/>
                <w:sz w:val="20"/>
              </w:rPr>
            </w:pPr>
            <w:r w:rsidRPr="00161FC8">
              <w:rPr>
                <w:rFonts w:eastAsia="Calibri"/>
                <w:i/>
                <w:sz w:val="20"/>
              </w:rPr>
              <w:t>Total Travel Time of Car (hr)</w:t>
            </w:r>
          </w:p>
        </w:tc>
        <w:tc>
          <w:tcPr>
            <w:tcW w:w="1605" w:type="pct"/>
            <w:shd w:val="clear" w:color="auto" w:fill="auto"/>
          </w:tcPr>
          <w:p w14:paraId="6720AEC2" w14:textId="77777777" w:rsidR="008B0D38" w:rsidRPr="00161FC8" w:rsidRDefault="008B0D38" w:rsidP="004D6A91">
            <w:pPr>
              <w:spacing w:line="276" w:lineRule="auto"/>
              <w:rPr>
                <w:sz w:val="20"/>
              </w:rPr>
            </w:pPr>
            <w:r w:rsidRPr="00161FC8">
              <w:rPr>
                <w:rFonts w:eastAsia="Calibri"/>
                <w:sz w:val="20"/>
              </w:rPr>
              <w:t>4999.8</w:t>
            </w:r>
          </w:p>
        </w:tc>
        <w:tc>
          <w:tcPr>
            <w:tcW w:w="1207" w:type="pct"/>
            <w:shd w:val="clear" w:color="auto" w:fill="auto"/>
          </w:tcPr>
          <w:p w14:paraId="6BDD4933" w14:textId="77777777" w:rsidR="008B0D38" w:rsidRPr="00161FC8" w:rsidRDefault="008B0D38" w:rsidP="004D6A91">
            <w:pPr>
              <w:spacing w:line="276" w:lineRule="auto"/>
              <w:rPr>
                <w:sz w:val="20"/>
              </w:rPr>
            </w:pPr>
            <w:r w:rsidRPr="00161FC8">
              <w:rPr>
                <w:rFonts w:eastAsia="Calibri"/>
                <w:sz w:val="20"/>
              </w:rPr>
              <w:t>5035.8</w:t>
            </w:r>
          </w:p>
        </w:tc>
      </w:tr>
      <w:tr w:rsidR="008B0D38" w:rsidRPr="00B65C06" w14:paraId="4CF42AB6" w14:textId="77777777" w:rsidTr="00C562FB">
        <w:trPr>
          <w:trHeight w:val="196"/>
        </w:trPr>
        <w:tc>
          <w:tcPr>
            <w:tcW w:w="2189" w:type="pct"/>
            <w:shd w:val="clear" w:color="auto" w:fill="auto"/>
          </w:tcPr>
          <w:p w14:paraId="08F9F8CE" w14:textId="77777777" w:rsidR="008B0D38" w:rsidRPr="00161FC8" w:rsidRDefault="008B0D38" w:rsidP="004D6A91">
            <w:pPr>
              <w:spacing w:line="276" w:lineRule="auto"/>
              <w:rPr>
                <w:i/>
                <w:sz w:val="20"/>
              </w:rPr>
            </w:pPr>
            <w:r w:rsidRPr="00161FC8">
              <w:rPr>
                <w:rFonts w:eastAsia="Calibri"/>
                <w:i/>
                <w:sz w:val="20"/>
              </w:rPr>
              <w:t>Total Travel Time of Bus (hr)</w:t>
            </w:r>
          </w:p>
        </w:tc>
        <w:tc>
          <w:tcPr>
            <w:tcW w:w="1605" w:type="pct"/>
            <w:shd w:val="clear" w:color="auto" w:fill="auto"/>
          </w:tcPr>
          <w:p w14:paraId="78CAA849" w14:textId="77777777" w:rsidR="008B0D38" w:rsidRPr="00161FC8" w:rsidRDefault="008B0D38" w:rsidP="004D6A91">
            <w:pPr>
              <w:spacing w:line="276" w:lineRule="auto"/>
              <w:rPr>
                <w:sz w:val="20"/>
              </w:rPr>
            </w:pPr>
            <w:r w:rsidRPr="00161FC8">
              <w:rPr>
                <w:rFonts w:eastAsia="Calibri"/>
                <w:sz w:val="20"/>
              </w:rPr>
              <w:t>42.1</w:t>
            </w:r>
          </w:p>
        </w:tc>
        <w:tc>
          <w:tcPr>
            <w:tcW w:w="1207" w:type="pct"/>
            <w:shd w:val="clear" w:color="auto" w:fill="auto"/>
          </w:tcPr>
          <w:p w14:paraId="11A6F43B" w14:textId="77777777" w:rsidR="008B0D38" w:rsidRPr="00161FC8" w:rsidRDefault="008B0D38" w:rsidP="004D6A91">
            <w:pPr>
              <w:spacing w:line="276" w:lineRule="auto"/>
              <w:rPr>
                <w:sz w:val="20"/>
              </w:rPr>
            </w:pPr>
            <w:r w:rsidRPr="00161FC8">
              <w:rPr>
                <w:rFonts w:eastAsia="Calibri"/>
                <w:sz w:val="20"/>
              </w:rPr>
              <w:t>42.3</w:t>
            </w:r>
          </w:p>
        </w:tc>
      </w:tr>
      <w:tr w:rsidR="008B0D38" w:rsidRPr="00B65C06" w14:paraId="68FF3D41" w14:textId="77777777" w:rsidTr="00C562FB">
        <w:trPr>
          <w:trHeight w:val="130"/>
        </w:trPr>
        <w:tc>
          <w:tcPr>
            <w:tcW w:w="2189" w:type="pct"/>
            <w:shd w:val="clear" w:color="auto" w:fill="auto"/>
          </w:tcPr>
          <w:p w14:paraId="4E17798F" w14:textId="77777777" w:rsidR="008B0D38" w:rsidRPr="00161FC8" w:rsidRDefault="008B0D38" w:rsidP="004D6A91">
            <w:pPr>
              <w:spacing w:line="276" w:lineRule="auto"/>
              <w:rPr>
                <w:i/>
                <w:sz w:val="20"/>
              </w:rPr>
            </w:pPr>
            <w:r w:rsidRPr="00161FC8">
              <w:rPr>
                <w:rFonts w:eastAsia="Calibri"/>
                <w:i/>
                <w:sz w:val="20"/>
              </w:rPr>
              <w:t>Total Travel Distance of Car (km)</w:t>
            </w:r>
          </w:p>
        </w:tc>
        <w:tc>
          <w:tcPr>
            <w:tcW w:w="1605" w:type="pct"/>
            <w:shd w:val="clear" w:color="auto" w:fill="auto"/>
          </w:tcPr>
          <w:p w14:paraId="759F3CEF" w14:textId="77777777" w:rsidR="008B0D38" w:rsidRPr="00161FC8" w:rsidRDefault="008B0D38" w:rsidP="004D6A91">
            <w:pPr>
              <w:spacing w:line="276" w:lineRule="auto"/>
              <w:rPr>
                <w:sz w:val="20"/>
              </w:rPr>
            </w:pPr>
            <w:r w:rsidRPr="00161FC8">
              <w:rPr>
                <w:rFonts w:eastAsia="Calibri"/>
                <w:sz w:val="20"/>
              </w:rPr>
              <w:t>84092.1</w:t>
            </w:r>
          </w:p>
        </w:tc>
        <w:tc>
          <w:tcPr>
            <w:tcW w:w="1207" w:type="pct"/>
            <w:shd w:val="clear" w:color="auto" w:fill="auto"/>
          </w:tcPr>
          <w:p w14:paraId="78F1A2CB" w14:textId="77777777" w:rsidR="008B0D38" w:rsidRPr="00161FC8" w:rsidRDefault="008B0D38" w:rsidP="004D6A91">
            <w:pPr>
              <w:spacing w:line="276" w:lineRule="auto"/>
              <w:rPr>
                <w:sz w:val="20"/>
              </w:rPr>
            </w:pPr>
            <w:r w:rsidRPr="00161FC8">
              <w:rPr>
                <w:rFonts w:eastAsia="Calibri"/>
                <w:sz w:val="20"/>
              </w:rPr>
              <w:t>85852.7</w:t>
            </w:r>
          </w:p>
        </w:tc>
      </w:tr>
      <w:tr w:rsidR="008B0D38" w:rsidRPr="00B65C06" w14:paraId="102BE87D" w14:textId="77777777" w:rsidTr="00C562FB">
        <w:trPr>
          <w:trHeight w:val="135"/>
        </w:trPr>
        <w:tc>
          <w:tcPr>
            <w:tcW w:w="2189" w:type="pct"/>
            <w:shd w:val="clear" w:color="auto" w:fill="auto"/>
          </w:tcPr>
          <w:p w14:paraId="22DDDC07" w14:textId="77777777" w:rsidR="008B0D38" w:rsidRPr="00161FC8" w:rsidRDefault="008B0D38" w:rsidP="004D6A91">
            <w:pPr>
              <w:spacing w:line="276" w:lineRule="auto"/>
              <w:rPr>
                <w:i/>
                <w:sz w:val="20"/>
              </w:rPr>
            </w:pPr>
            <w:r w:rsidRPr="00161FC8">
              <w:rPr>
                <w:rFonts w:eastAsia="Calibri"/>
                <w:i/>
                <w:sz w:val="20"/>
              </w:rPr>
              <w:t>Total Travel Distance of Bus (km)</w:t>
            </w:r>
          </w:p>
        </w:tc>
        <w:tc>
          <w:tcPr>
            <w:tcW w:w="1605" w:type="pct"/>
            <w:shd w:val="clear" w:color="auto" w:fill="auto"/>
          </w:tcPr>
          <w:p w14:paraId="344EC439" w14:textId="77777777" w:rsidR="008B0D38" w:rsidRPr="00161FC8" w:rsidRDefault="008B0D38" w:rsidP="004D6A91">
            <w:pPr>
              <w:spacing w:line="276" w:lineRule="auto"/>
              <w:rPr>
                <w:sz w:val="20"/>
              </w:rPr>
            </w:pPr>
            <w:r w:rsidRPr="00161FC8">
              <w:rPr>
                <w:rFonts w:eastAsia="Calibri"/>
                <w:sz w:val="20"/>
              </w:rPr>
              <w:t>481.8</w:t>
            </w:r>
          </w:p>
        </w:tc>
        <w:tc>
          <w:tcPr>
            <w:tcW w:w="1207" w:type="pct"/>
            <w:shd w:val="clear" w:color="auto" w:fill="auto"/>
          </w:tcPr>
          <w:p w14:paraId="4CCA83B7" w14:textId="77777777" w:rsidR="008B0D38" w:rsidRPr="00161FC8" w:rsidRDefault="008B0D38" w:rsidP="004D6A91">
            <w:pPr>
              <w:spacing w:line="276" w:lineRule="auto"/>
              <w:rPr>
                <w:sz w:val="20"/>
              </w:rPr>
            </w:pPr>
            <w:r w:rsidRPr="00161FC8">
              <w:rPr>
                <w:rFonts w:eastAsia="Calibri"/>
                <w:sz w:val="20"/>
              </w:rPr>
              <w:t>483.0</w:t>
            </w:r>
          </w:p>
        </w:tc>
      </w:tr>
    </w:tbl>
    <w:p w14:paraId="7F82B130" w14:textId="77777777" w:rsidR="008B0D38" w:rsidRDefault="008B0D38" w:rsidP="008B0D38"/>
    <w:p w14:paraId="53D47DF7" w14:textId="160BAE3F" w:rsidR="008B0D38" w:rsidRDefault="008B0D38" w:rsidP="008B0D38">
      <w:pPr>
        <w:jc w:val="center"/>
      </w:pPr>
      <w:bookmarkStart w:id="14" w:name="_Ref22237014"/>
      <w:r w:rsidRPr="00CB4763">
        <w:t xml:space="preserve">Table </w:t>
      </w:r>
      <w:r>
        <w:fldChar w:fldCharType="begin"/>
      </w:r>
      <w:r>
        <w:instrText>SEQ Table \* ARABIC</w:instrText>
      </w:r>
      <w:r>
        <w:fldChar w:fldCharType="separate"/>
      </w:r>
      <w:r w:rsidR="00330BC0">
        <w:rPr>
          <w:noProof/>
        </w:rPr>
        <w:t>1</w:t>
      </w:r>
      <w:r>
        <w:fldChar w:fldCharType="end"/>
      </w:r>
      <w:bookmarkEnd w:id="14"/>
      <w:r w:rsidRPr="00CB4763">
        <w:t>. Comparison</w:t>
      </w:r>
      <w:r>
        <w:t xml:space="preserve"> of results (median).</w:t>
      </w:r>
    </w:p>
    <w:p w14:paraId="0E14FB32" w14:textId="77777777" w:rsidR="008B0D38" w:rsidRDefault="008B0D38" w:rsidP="000B303B"/>
    <w:p w14:paraId="0A358C4A" w14:textId="77777777" w:rsidR="000F4BCB" w:rsidRDefault="000F4BCB" w:rsidP="000B303B"/>
    <w:p w14:paraId="7F25D0B6" w14:textId="1E28CB67" w:rsidR="00F53355" w:rsidRDefault="001A614D" w:rsidP="00246BE4">
      <w:pPr>
        <w:pStyle w:val="Heading1"/>
      </w:pPr>
      <w:r>
        <w:t>DISCUSSION</w:t>
      </w:r>
    </w:p>
    <w:p w14:paraId="1E1001F7" w14:textId="77777777" w:rsidR="006F071C" w:rsidRPr="006F071C" w:rsidRDefault="006F071C" w:rsidP="00246BE4"/>
    <w:p w14:paraId="68C4DB0A" w14:textId="67282882" w:rsidR="00F53355" w:rsidRPr="0080413B" w:rsidRDefault="00956F8C" w:rsidP="00246BE4">
      <w:pPr>
        <w:pStyle w:val="Heading2"/>
        <w:rPr>
          <w:sz w:val="22"/>
          <w:lang w:eastAsia="en-NZ"/>
        </w:rPr>
      </w:pPr>
      <w:r w:rsidRPr="0080413B">
        <w:rPr>
          <w:sz w:val="22"/>
          <w:lang w:eastAsia="en-NZ"/>
        </w:rPr>
        <w:t>FINDINGS</w:t>
      </w:r>
    </w:p>
    <w:p w14:paraId="0AA703E2" w14:textId="77777777" w:rsidR="006F071C" w:rsidRPr="0080413B" w:rsidRDefault="006F071C" w:rsidP="00246BE4">
      <w:pPr>
        <w:rPr>
          <w:lang w:eastAsia="en-NZ"/>
        </w:rPr>
      </w:pPr>
    </w:p>
    <w:p w14:paraId="31B329A5" w14:textId="3D06D096" w:rsidR="002304D0" w:rsidRPr="0080413B" w:rsidRDefault="002304D0" w:rsidP="00246BE4">
      <w:pPr>
        <w:rPr>
          <w:lang w:eastAsia="en-NZ"/>
        </w:rPr>
      </w:pPr>
      <w:r w:rsidRPr="0080413B">
        <w:rPr>
          <w:szCs w:val="20"/>
          <w:lang w:eastAsia="en-NZ"/>
        </w:rPr>
        <w:t xml:space="preserve">The results show that the effects of BPS in the simulated network of Christchurch CBD are minimal </w:t>
      </w:r>
      <w:r w:rsidR="006E5795" w:rsidRPr="0080413B">
        <w:rPr>
          <w:szCs w:val="20"/>
          <w:lang w:eastAsia="en-NZ"/>
        </w:rPr>
        <w:t>and for some instances,</w:t>
      </w:r>
      <w:r w:rsidRPr="0080413B">
        <w:rPr>
          <w:szCs w:val="20"/>
          <w:lang w:eastAsia="en-NZ"/>
        </w:rPr>
        <w:t xml:space="preserve"> the network performance was slightly better in the network without BPS than the base model with BPS. </w:t>
      </w:r>
      <w:r w:rsidR="00D71D89" w:rsidRPr="0080413B">
        <w:rPr>
          <w:lang w:eastAsia="en-NZ"/>
        </w:rPr>
        <w:t>Overall</w:t>
      </w:r>
      <w:r w:rsidRPr="0080413B">
        <w:rPr>
          <w:lang w:eastAsia="en-NZ"/>
        </w:rPr>
        <w:t xml:space="preserve">, it is difficult to find any </w:t>
      </w:r>
      <w:r w:rsidR="00D71D89" w:rsidRPr="0080413B">
        <w:rPr>
          <w:lang w:eastAsia="en-NZ"/>
        </w:rPr>
        <w:t xml:space="preserve">significant </w:t>
      </w:r>
      <w:r w:rsidRPr="0080413B">
        <w:rPr>
          <w:lang w:eastAsia="en-NZ"/>
        </w:rPr>
        <w:t>difference</w:t>
      </w:r>
      <w:r w:rsidR="00D71D89" w:rsidRPr="0080413B">
        <w:rPr>
          <w:lang w:eastAsia="en-NZ"/>
        </w:rPr>
        <w:t>s</w:t>
      </w:r>
      <w:r w:rsidRPr="0080413B">
        <w:rPr>
          <w:lang w:eastAsia="en-NZ"/>
        </w:rPr>
        <w:t xml:space="preserve"> between the two networks. </w:t>
      </w:r>
      <w:r w:rsidR="00366CC2" w:rsidRPr="0080413B">
        <w:rPr>
          <w:lang w:eastAsia="en-NZ"/>
        </w:rPr>
        <w:t xml:space="preserve">This is contrary to the general assumption that BPS </w:t>
      </w:r>
      <w:r w:rsidR="006272A9" w:rsidRPr="0080413B">
        <w:rPr>
          <w:lang w:eastAsia="en-NZ"/>
        </w:rPr>
        <w:t>would</w:t>
      </w:r>
      <w:r w:rsidR="00366CC2" w:rsidRPr="0080413B">
        <w:rPr>
          <w:lang w:eastAsia="en-NZ"/>
        </w:rPr>
        <w:t xml:space="preserve"> improve the performance of the bus network in the system. </w:t>
      </w:r>
      <w:r w:rsidR="002E2A9B" w:rsidRPr="0080413B">
        <w:rPr>
          <w:lang w:eastAsia="en-NZ"/>
        </w:rPr>
        <w:t xml:space="preserve">However, </w:t>
      </w:r>
      <w:r w:rsidR="001C6526" w:rsidRPr="0080413B">
        <w:rPr>
          <w:lang w:eastAsia="en-NZ"/>
        </w:rPr>
        <w:t>this is somewhat</w:t>
      </w:r>
      <w:r w:rsidR="00803282" w:rsidRPr="0080413B">
        <w:rPr>
          <w:lang w:eastAsia="en-NZ"/>
        </w:rPr>
        <w:t xml:space="preserve"> </w:t>
      </w:r>
      <w:r w:rsidR="00CE3175" w:rsidRPr="0080413B">
        <w:rPr>
          <w:lang w:eastAsia="en-NZ"/>
        </w:rPr>
        <w:t>expected</w:t>
      </w:r>
      <w:r w:rsidR="002E2A9B" w:rsidRPr="0080413B">
        <w:rPr>
          <w:lang w:eastAsia="en-NZ"/>
        </w:rPr>
        <w:t>,</w:t>
      </w:r>
      <w:r w:rsidR="00CE3175" w:rsidRPr="0080413B">
        <w:rPr>
          <w:lang w:eastAsia="en-NZ"/>
        </w:rPr>
        <w:t xml:space="preserve"> as the </w:t>
      </w:r>
      <w:r w:rsidR="00AE2182" w:rsidRPr="0080413B">
        <w:rPr>
          <w:lang w:eastAsia="en-NZ"/>
        </w:rPr>
        <w:t xml:space="preserve">results are based on </w:t>
      </w:r>
      <w:r w:rsidR="009C6CED" w:rsidRPr="0080413B">
        <w:rPr>
          <w:lang w:eastAsia="en-NZ"/>
        </w:rPr>
        <w:t xml:space="preserve">a </w:t>
      </w:r>
      <w:r w:rsidR="00AE2182" w:rsidRPr="0080413B">
        <w:rPr>
          <w:lang w:eastAsia="en-NZ"/>
        </w:rPr>
        <w:t>relatively l</w:t>
      </w:r>
      <w:r w:rsidR="00C27002" w:rsidRPr="0080413B">
        <w:rPr>
          <w:lang w:eastAsia="en-NZ"/>
        </w:rPr>
        <w:t xml:space="preserve">arge </w:t>
      </w:r>
      <w:r w:rsidR="006D2BCC" w:rsidRPr="0080413B">
        <w:rPr>
          <w:lang w:eastAsia="en-NZ"/>
        </w:rPr>
        <w:t xml:space="preserve">network </w:t>
      </w:r>
      <w:r w:rsidR="005646CD" w:rsidRPr="0080413B">
        <w:rPr>
          <w:lang w:eastAsia="en-NZ"/>
        </w:rPr>
        <w:t xml:space="preserve">and </w:t>
      </w:r>
      <w:r w:rsidR="00D742AE" w:rsidRPr="0080413B">
        <w:rPr>
          <w:lang w:eastAsia="en-NZ"/>
        </w:rPr>
        <w:t xml:space="preserve">the </w:t>
      </w:r>
      <w:r w:rsidR="009B4E2C" w:rsidRPr="0080413B">
        <w:rPr>
          <w:lang w:eastAsia="en-NZ"/>
        </w:rPr>
        <w:t>noise</w:t>
      </w:r>
      <w:r w:rsidR="00FA5D81" w:rsidRPr="0080413B">
        <w:rPr>
          <w:lang w:eastAsia="en-NZ"/>
        </w:rPr>
        <w:t xml:space="preserve"> </w:t>
      </w:r>
      <w:r w:rsidR="005646CD" w:rsidRPr="0080413B">
        <w:rPr>
          <w:lang w:eastAsia="en-NZ"/>
        </w:rPr>
        <w:t>from</w:t>
      </w:r>
      <w:r w:rsidR="00DA6F9E" w:rsidRPr="0080413B">
        <w:rPr>
          <w:lang w:eastAsia="en-NZ"/>
        </w:rPr>
        <w:t xml:space="preserve"> such </w:t>
      </w:r>
      <w:r w:rsidR="00DE6256" w:rsidRPr="0080413B">
        <w:rPr>
          <w:lang w:eastAsia="en-NZ"/>
        </w:rPr>
        <w:t xml:space="preserve">a large model would </w:t>
      </w:r>
      <w:r w:rsidR="009E68D1" w:rsidRPr="0080413B">
        <w:rPr>
          <w:lang w:eastAsia="en-NZ"/>
        </w:rPr>
        <w:t>likely</w:t>
      </w:r>
      <w:r w:rsidR="00DE1102" w:rsidRPr="0080413B">
        <w:rPr>
          <w:lang w:eastAsia="en-NZ"/>
        </w:rPr>
        <w:t xml:space="preserve"> have </w:t>
      </w:r>
      <w:r w:rsidR="006F5649" w:rsidRPr="0080413B">
        <w:rPr>
          <w:lang w:eastAsia="en-NZ"/>
        </w:rPr>
        <w:t>masked</w:t>
      </w:r>
      <w:r w:rsidR="008807A6" w:rsidRPr="0080413B">
        <w:rPr>
          <w:lang w:eastAsia="en-NZ"/>
        </w:rPr>
        <w:t xml:space="preserve"> </w:t>
      </w:r>
      <w:r w:rsidR="00AE55A7" w:rsidRPr="0080413B">
        <w:rPr>
          <w:lang w:eastAsia="en-NZ"/>
        </w:rPr>
        <w:t>any differences</w:t>
      </w:r>
      <w:r w:rsidR="000D2C04" w:rsidRPr="0080413B">
        <w:rPr>
          <w:lang w:eastAsia="en-NZ"/>
        </w:rPr>
        <w:t xml:space="preserve">. </w:t>
      </w:r>
      <w:r w:rsidR="00006486" w:rsidRPr="0080413B">
        <w:rPr>
          <w:lang w:eastAsia="en-NZ"/>
        </w:rPr>
        <w:t xml:space="preserve">Also, there </w:t>
      </w:r>
      <w:r w:rsidR="00C05051" w:rsidRPr="0080413B">
        <w:rPr>
          <w:lang w:eastAsia="en-NZ"/>
        </w:rPr>
        <w:t>are</w:t>
      </w:r>
      <w:r w:rsidR="00006486" w:rsidRPr="0080413B">
        <w:rPr>
          <w:lang w:eastAsia="en-NZ"/>
        </w:rPr>
        <w:t xml:space="preserve"> </w:t>
      </w:r>
      <w:r w:rsidRPr="0080413B">
        <w:rPr>
          <w:lang w:eastAsia="en-NZ"/>
        </w:rPr>
        <w:t>only five intersections</w:t>
      </w:r>
      <w:r w:rsidR="001D2FE9" w:rsidRPr="0080413B">
        <w:rPr>
          <w:lang w:eastAsia="en-NZ"/>
        </w:rPr>
        <w:t xml:space="preserve"> </w:t>
      </w:r>
      <w:r w:rsidR="009C6CED" w:rsidRPr="0080413B">
        <w:rPr>
          <w:lang w:eastAsia="en-NZ"/>
        </w:rPr>
        <w:t xml:space="preserve">with </w:t>
      </w:r>
      <w:r w:rsidR="001D2FE9" w:rsidRPr="0080413B">
        <w:rPr>
          <w:lang w:eastAsia="en-NZ"/>
        </w:rPr>
        <w:t>BP</w:t>
      </w:r>
      <w:r w:rsidR="009C6CED" w:rsidRPr="0080413B">
        <w:rPr>
          <w:lang w:eastAsia="en-NZ"/>
        </w:rPr>
        <w:t xml:space="preserve">S implementation </w:t>
      </w:r>
      <w:r w:rsidRPr="0080413B">
        <w:rPr>
          <w:lang w:eastAsia="en-NZ"/>
        </w:rPr>
        <w:t>among 11</w:t>
      </w:r>
      <w:r w:rsidR="00E83861" w:rsidRPr="0080413B">
        <w:rPr>
          <w:lang w:eastAsia="en-NZ"/>
        </w:rPr>
        <w:t>9</w:t>
      </w:r>
      <w:r w:rsidRPr="0080413B">
        <w:rPr>
          <w:lang w:eastAsia="en-NZ"/>
        </w:rPr>
        <w:t xml:space="preserve"> signalised intersections in the entire CBD network</w:t>
      </w:r>
      <w:r w:rsidR="00A97733" w:rsidRPr="0080413B">
        <w:rPr>
          <w:lang w:eastAsia="en-NZ"/>
        </w:rPr>
        <w:t xml:space="preserve"> and its effects </w:t>
      </w:r>
      <w:r w:rsidR="007D30FC" w:rsidRPr="0080413B">
        <w:rPr>
          <w:lang w:eastAsia="en-NZ"/>
        </w:rPr>
        <w:t>were unlikely to have propagated to the network level</w:t>
      </w:r>
      <w:r w:rsidRPr="0080413B">
        <w:rPr>
          <w:lang w:eastAsia="en-NZ"/>
        </w:rPr>
        <w:t>.</w:t>
      </w:r>
      <w:r w:rsidR="009C6CED" w:rsidRPr="0080413B">
        <w:rPr>
          <w:lang w:eastAsia="en-NZ"/>
        </w:rPr>
        <w:t xml:space="preserve"> </w:t>
      </w:r>
      <w:r w:rsidR="00D84E8F" w:rsidRPr="0080413B">
        <w:rPr>
          <w:lang w:eastAsia="en-NZ"/>
        </w:rPr>
        <w:t>Therefore,</w:t>
      </w:r>
      <w:r w:rsidRPr="0080413B">
        <w:rPr>
          <w:lang w:eastAsia="en-NZ"/>
        </w:rPr>
        <w:t xml:space="preserve"> </w:t>
      </w:r>
      <w:r w:rsidR="00D84E8F" w:rsidRPr="0080413B">
        <w:rPr>
          <w:lang w:eastAsia="en-NZ"/>
        </w:rPr>
        <w:t>i</w:t>
      </w:r>
      <w:r w:rsidRPr="0080413B">
        <w:rPr>
          <w:lang w:eastAsia="en-NZ"/>
        </w:rPr>
        <w:t xml:space="preserve">t should be noted that the results do not prove that BPS </w:t>
      </w:r>
      <w:r w:rsidR="00E2010F" w:rsidRPr="0080413B">
        <w:rPr>
          <w:noProof/>
          <w:lang w:eastAsia="en-NZ"/>
        </w:rPr>
        <w:t>is ineffective within</w:t>
      </w:r>
      <w:r w:rsidRPr="0080413B">
        <w:rPr>
          <w:lang w:eastAsia="en-NZ"/>
        </w:rPr>
        <w:t xml:space="preserve"> the multi-modal traffic network, but that </w:t>
      </w:r>
      <w:r w:rsidR="00B816FA" w:rsidRPr="0080413B">
        <w:rPr>
          <w:lang w:eastAsia="en-NZ"/>
        </w:rPr>
        <w:t xml:space="preserve">its </w:t>
      </w:r>
      <w:r w:rsidRPr="0080413B">
        <w:rPr>
          <w:lang w:eastAsia="en-NZ"/>
        </w:rPr>
        <w:t>effect</w:t>
      </w:r>
      <w:r w:rsidR="00BF44C2" w:rsidRPr="0080413B">
        <w:rPr>
          <w:lang w:eastAsia="en-NZ"/>
        </w:rPr>
        <w:t>s</w:t>
      </w:r>
      <w:r w:rsidRPr="0080413B">
        <w:rPr>
          <w:lang w:eastAsia="en-NZ"/>
        </w:rPr>
        <w:t xml:space="preserve"> </w:t>
      </w:r>
      <w:r w:rsidR="00B816FA" w:rsidRPr="0080413B">
        <w:rPr>
          <w:lang w:eastAsia="en-NZ"/>
        </w:rPr>
        <w:t xml:space="preserve">were </w:t>
      </w:r>
      <w:r w:rsidR="009A2CB9" w:rsidRPr="0080413B">
        <w:rPr>
          <w:lang w:eastAsia="en-NZ"/>
        </w:rPr>
        <w:t>simply not</w:t>
      </w:r>
      <w:r w:rsidR="00B816FA" w:rsidRPr="0080413B">
        <w:rPr>
          <w:lang w:eastAsia="en-NZ"/>
        </w:rPr>
        <w:t xml:space="preserve"> apparent within the </w:t>
      </w:r>
      <w:r w:rsidR="009E6500" w:rsidRPr="0080413B">
        <w:rPr>
          <w:lang w:eastAsia="en-NZ"/>
        </w:rPr>
        <w:t xml:space="preserve">larger </w:t>
      </w:r>
      <w:r w:rsidR="00A10FDB" w:rsidRPr="0080413B">
        <w:rPr>
          <w:lang w:eastAsia="en-NZ"/>
        </w:rPr>
        <w:t>traffic analysis</w:t>
      </w:r>
      <w:r w:rsidR="009E6500" w:rsidRPr="0080413B">
        <w:rPr>
          <w:lang w:eastAsia="en-NZ"/>
        </w:rPr>
        <w:t xml:space="preserve"> </w:t>
      </w:r>
      <w:r w:rsidR="000C6948" w:rsidRPr="0080413B">
        <w:rPr>
          <w:lang w:eastAsia="en-NZ"/>
        </w:rPr>
        <w:t>of the CBD at the network scale. It is likely t</w:t>
      </w:r>
      <w:r w:rsidR="00E53D95" w:rsidRPr="0080413B">
        <w:rPr>
          <w:lang w:eastAsia="en-NZ"/>
        </w:rPr>
        <w:t xml:space="preserve">hat the effects of BPS may have </w:t>
      </w:r>
      <w:r w:rsidR="00E956D8" w:rsidRPr="0080413B">
        <w:rPr>
          <w:noProof/>
          <w:lang w:eastAsia="en-NZ"/>
        </w:rPr>
        <w:t>be</w:t>
      </w:r>
      <w:r w:rsidR="00E46972" w:rsidRPr="0080413B">
        <w:rPr>
          <w:noProof/>
          <w:lang w:eastAsia="en-NZ"/>
        </w:rPr>
        <w:t>en</w:t>
      </w:r>
      <w:r w:rsidRPr="0080413B">
        <w:rPr>
          <w:lang w:eastAsia="en-NZ"/>
        </w:rPr>
        <w:t xml:space="preserve"> localised </w:t>
      </w:r>
      <w:r w:rsidR="00D62219" w:rsidRPr="0080413B">
        <w:rPr>
          <w:lang w:eastAsia="en-NZ"/>
        </w:rPr>
        <w:t>along certain links in</w:t>
      </w:r>
      <w:r w:rsidR="00E956D8" w:rsidRPr="0080413B">
        <w:rPr>
          <w:lang w:eastAsia="en-NZ"/>
        </w:rPr>
        <w:t xml:space="preserve"> the </w:t>
      </w:r>
      <w:r w:rsidRPr="0080413B">
        <w:rPr>
          <w:lang w:eastAsia="en-NZ"/>
        </w:rPr>
        <w:t>CBD</w:t>
      </w:r>
      <w:r w:rsidR="00D62219" w:rsidRPr="0080413B">
        <w:rPr>
          <w:lang w:eastAsia="en-NZ"/>
        </w:rPr>
        <w:t xml:space="preserve"> network</w:t>
      </w:r>
      <w:r w:rsidRPr="0080413B">
        <w:rPr>
          <w:lang w:eastAsia="en-NZ"/>
        </w:rPr>
        <w:t>. To this end, it is worth considering the effect of BPS on a local scale and compared to th</w:t>
      </w:r>
      <w:r w:rsidR="00366CC2" w:rsidRPr="0080413B">
        <w:rPr>
          <w:lang w:eastAsia="en-NZ"/>
        </w:rPr>
        <w:t>at of</w:t>
      </w:r>
      <w:r w:rsidRPr="0080413B">
        <w:rPr>
          <w:lang w:eastAsia="en-NZ"/>
        </w:rPr>
        <w:t xml:space="preserve"> </w:t>
      </w:r>
      <w:r w:rsidR="00E87B0C" w:rsidRPr="0080413B">
        <w:rPr>
          <w:lang w:eastAsia="en-NZ"/>
        </w:rPr>
        <w:t xml:space="preserve">the </w:t>
      </w:r>
      <w:r w:rsidRPr="0080413B">
        <w:rPr>
          <w:lang w:eastAsia="en-NZ"/>
        </w:rPr>
        <w:t xml:space="preserve">network </w:t>
      </w:r>
      <w:r w:rsidR="00366CC2" w:rsidRPr="0080413B">
        <w:rPr>
          <w:lang w:eastAsia="en-NZ"/>
        </w:rPr>
        <w:t>scal</w:t>
      </w:r>
      <w:r w:rsidR="00E53783" w:rsidRPr="0080413B">
        <w:rPr>
          <w:rFonts w:hint="eastAsia"/>
          <w:lang w:eastAsia="ko-KR"/>
        </w:rPr>
        <w:t>e</w:t>
      </w:r>
      <w:r w:rsidR="00E53783" w:rsidRPr="0080413B">
        <w:rPr>
          <w:lang w:eastAsia="ko-KR"/>
        </w:rPr>
        <w:t xml:space="preserve"> for </w:t>
      </w:r>
      <w:r w:rsidR="004A1B50" w:rsidRPr="0080413B">
        <w:rPr>
          <w:lang w:eastAsia="ko-KR"/>
        </w:rPr>
        <w:t>further investigation.</w:t>
      </w:r>
    </w:p>
    <w:p w14:paraId="6C6D385A" w14:textId="77777777" w:rsidR="00E83861" w:rsidRPr="0080413B" w:rsidRDefault="00E83861" w:rsidP="00246BE4">
      <w:pPr>
        <w:rPr>
          <w:lang w:eastAsia="en-NZ"/>
        </w:rPr>
      </w:pPr>
    </w:p>
    <w:p w14:paraId="41517E7A" w14:textId="19A69B02" w:rsidR="002304D0" w:rsidRPr="0080413B" w:rsidRDefault="002304D0" w:rsidP="00246BE4">
      <w:pPr>
        <w:rPr>
          <w:lang w:eastAsia="en-NZ"/>
        </w:rPr>
      </w:pPr>
      <w:r w:rsidRPr="0080413B">
        <w:rPr>
          <w:lang w:eastAsia="en-NZ"/>
        </w:rPr>
        <w:t xml:space="preserve">One interesting observation that can be identified in the simulation </w:t>
      </w:r>
      <w:r w:rsidR="008003FD" w:rsidRPr="0080413B">
        <w:rPr>
          <w:noProof/>
          <w:lang w:eastAsia="en-NZ"/>
        </w:rPr>
        <w:t>is</w:t>
      </w:r>
      <w:r w:rsidRPr="0080413B">
        <w:rPr>
          <w:lang w:eastAsia="en-NZ"/>
        </w:rPr>
        <w:t xml:space="preserve"> the sensitivity of simulation results related to buses. The number of buses during the simulation period is relatively small compared to the number of cars in the network. Therefore, even the smallest change to the delay in buses can produce contradicting results. On the </w:t>
      </w:r>
      <w:r w:rsidRPr="0080413B">
        <w:rPr>
          <w:noProof/>
          <w:lang w:eastAsia="en-NZ"/>
        </w:rPr>
        <w:t>other hand</w:t>
      </w:r>
      <w:r w:rsidRPr="0080413B">
        <w:rPr>
          <w:lang w:eastAsia="en-NZ"/>
        </w:rPr>
        <w:t>, due to the sheer number of cars in the network, any minor changes to the car dynamics in the network will not cause an overall change at the network scale.</w:t>
      </w:r>
    </w:p>
    <w:p w14:paraId="3B09FB78" w14:textId="77777777" w:rsidR="000778EB" w:rsidRPr="0080413B" w:rsidRDefault="000778EB" w:rsidP="00246BE4">
      <w:pPr>
        <w:rPr>
          <w:sz w:val="20"/>
          <w:lang w:eastAsia="en-NZ"/>
        </w:rPr>
      </w:pPr>
    </w:p>
    <w:p w14:paraId="26AFE64C" w14:textId="49EFF9F8" w:rsidR="00F53355" w:rsidRPr="0080413B" w:rsidRDefault="00956F8C" w:rsidP="00246BE4">
      <w:pPr>
        <w:pStyle w:val="Heading2"/>
        <w:rPr>
          <w:sz w:val="22"/>
        </w:rPr>
      </w:pPr>
      <w:r w:rsidRPr="0080413B">
        <w:rPr>
          <w:sz w:val="22"/>
        </w:rPr>
        <w:t>LIMITATIONS IN SIMULATION</w:t>
      </w:r>
    </w:p>
    <w:p w14:paraId="16557723" w14:textId="77777777" w:rsidR="006F071C" w:rsidRPr="0080413B" w:rsidRDefault="006F071C" w:rsidP="00246BE4"/>
    <w:p w14:paraId="2FC1C52D" w14:textId="504A71F1" w:rsidR="00014EB4" w:rsidRPr="0080413B" w:rsidRDefault="007700F4" w:rsidP="00246BE4">
      <w:pPr>
        <w:rPr>
          <w:lang w:eastAsia="en-NZ"/>
        </w:rPr>
      </w:pPr>
      <w:r w:rsidRPr="0080413B">
        <w:t xml:space="preserve">Despite </w:t>
      </w:r>
      <w:r w:rsidR="001E2D53" w:rsidRPr="0080413B">
        <w:t xml:space="preserve">using real traffic data </w:t>
      </w:r>
      <w:r w:rsidR="00047D58" w:rsidRPr="0080413B">
        <w:t xml:space="preserve">to </w:t>
      </w:r>
      <w:r w:rsidR="0068567D" w:rsidRPr="0080413B">
        <w:t xml:space="preserve">develop a realistic traffic </w:t>
      </w:r>
      <w:r w:rsidR="005B3DBC" w:rsidRPr="0080413B">
        <w:t>model</w:t>
      </w:r>
      <w:r w:rsidR="0068567D" w:rsidRPr="0080413B">
        <w:t xml:space="preserve"> of Christchurch CBD, the resultant </w:t>
      </w:r>
      <w:r w:rsidR="00182C13" w:rsidRPr="0080413B">
        <w:t>traffic model</w:t>
      </w:r>
      <w:r w:rsidR="0068567D" w:rsidRPr="0080413B">
        <w:rPr>
          <w:lang w:eastAsia="en-NZ"/>
        </w:rPr>
        <w:t xml:space="preserve"> </w:t>
      </w:r>
      <w:r w:rsidR="00A75F01" w:rsidRPr="0080413B">
        <w:rPr>
          <w:lang w:eastAsia="en-NZ"/>
        </w:rPr>
        <w:t xml:space="preserve">in Aimsun </w:t>
      </w:r>
      <w:r w:rsidR="00B207AE" w:rsidRPr="0080413B">
        <w:rPr>
          <w:lang w:eastAsia="en-NZ"/>
        </w:rPr>
        <w:t>is not</w:t>
      </w:r>
      <w:r w:rsidR="00A75F01" w:rsidRPr="0080413B">
        <w:rPr>
          <w:lang w:eastAsia="en-NZ"/>
        </w:rPr>
        <w:t xml:space="preserve"> a </w:t>
      </w:r>
      <w:r w:rsidR="003A1A87" w:rsidRPr="0080413B">
        <w:rPr>
          <w:lang w:eastAsia="en-NZ"/>
        </w:rPr>
        <w:t>fully functioning replica</w:t>
      </w:r>
      <w:r w:rsidR="00D32FCB" w:rsidRPr="0080413B">
        <w:rPr>
          <w:noProof/>
          <w:lang w:eastAsia="en-NZ"/>
        </w:rPr>
        <w:t xml:space="preserve"> </w:t>
      </w:r>
      <w:r w:rsidR="00A75F01" w:rsidRPr="0080413B">
        <w:rPr>
          <w:noProof/>
          <w:lang w:eastAsia="en-NZ"/>
        </w:rPr>
        <w:t>of</w:t>
      </w:r>
      <w:r w:rsidR="00A75F01" w:rsidRPr="0080413B">
        <w:rPr>
          <w:lang w:eastAsia="en-NZ"/>
        </w:rPr>
        <w:t xml:space="preserve"> the real traffic </w:t>
      </w:r>
      <w:r w:rsidR="00583D41" w:rsidRPr="0080413B">
        <w:rPr>
          <w:lang w:eastAsia="en-NZ"/>
        </w:rPr>
        <w:t>network</w:t>
      </w:r>
      <w:r w:rsidR="005B3DBC" w:rsidRPr="0080413B">
        <w:rPr>
          <w:lang w:eastAsia="en-NZ"/>
        </w:rPr>
        <w:t xml:space="preserve"> </w:t>
      </w:r>
      <w:r w:rsidR="00A75F01" w:rsidRPr="0080413B">
        <w:rPr>
          <w:lang w:eastAsia="en-NZ"/>
        </w:rPr>
        <w:t>of Christchurch CBD</w:t>
      </w:r>
      <w:r w:rsidR="00326393" w:rsidRPr="0080413B">
        <w:rPr>
          <w:lang w:eastAsia="en-NZ"/>
        </w:rPr>
        <w:t xml:space="preserve">. This is the result of </w:t>
      </w:r>
      <w:r w:rsidR="00E71C7E" w:rsidRPr="0080413B">
        <w:rPr>
          <w:lang w:eastAsia="en-NZ"/>
        </w:rPr>
        <w:t xml:space="preserve">the </w:t>
      </w:r>
      <w:r w:rsidR="00A75F01" w:rsidRPr="0080413B">
        <w:rPr>
          <w:lang w:eastAsia="en-NZ"/>
        </w:rPr>
        <w:t xml:space="preserve">many limitations </w:t>
      </w:r>
      <w:r w:rsidR="00BF2C9A" w:rsidRPr="0080413B">
        <w:rPr>
          <w:lang w:eastAsia="en-NZ"/>
        </w:rPr>
        <w:t xml:space="preserve">associated with </w:t>
      </w:r>
      <w:r w:rsidR="00A75F01" w:rsidRPr="0080413B">
        <w:rPr>
          <w:lang w:eastAsia="en-NZ"/>
        </w:rPr>
        <w:t xml:space="preserve">the </w:t>
      </w:r>
      <w:r w:rsidR="005D5326" w:rsidRPr="0080413B">
        <w:rPr>
          <w:lang w:eastAsia="en-NZ"/>
        </w:rPr>
        <w:t>modelling and</w:t>
      </w:r>
      <w:r w:rsidR="00326393" w:rsidRPr="0080413B">
        <w:rPr>
          <w:lang w:eastAsia="en-NZ"/>
        </w:rPr>
        <w:t xml:space="preserve"> the</w:t>
      </w:r>
      <w:r w:rsidR="005D5326" w:rsidRPr="0080413B">
        <w:rPr>
          <w:lang w:eastAsia="en-NZ"/>
        </w:rPr>
        <w:t xml:space="preserve"> simulation</w:t>
      </w:r>
      <w:r w:rsidR="001214BA" w:rsidRPr="0080413B">
        <w:rPr>
          <w:lang w:eastAsia="en-NZ"/>
        </w:rPr>
        <w:t xml:space="preserve"> processes</w:t>
      </w:r>
      <w:r w:rsidR="00BF2C9A" w:rsidRPr="0080413B">
        <w:rPr>
          <w:lang w:eastAsia="en-NZ"/>
        </w:rPr>
        <w:t xml:space="preserve"> in </w:t>
      </w:r>
      <w:r w:rsidR="00E37E03" w:rsidRPr="0080413B">
        <w:rPr>
          <w:lang w:eastAsia="en-NZ"/>
        </w:rPr>
        <w:t xml:space="preserve">the </w:t>
      </w:r>
      <w:r w:rsidR="00BF2C9A" w:rsidRPr="0080413B">
        <w:rPr>
          <w:lang w:eastAsia="en-NZ"/>
        </w:rPr>
        <w:t>Aimsun environment</w:t>
      </w:r>
      <w:r w:rsidR="00A75F01" w:rsidRPr="0080413B">
        <w:rPr>
          <w:lang w:eastAsia="en-NZ"/>
        </w:rPr>
        <w:t xml:space="preserve">. </w:t>
      </w:r>
      <w:r w:rsidR="00427405" w:rsidRPr="0080413B">
        <w:rPr>
          <w:lang w:eastAsia="en-NZ"/>
        </w:rPr>
        <w:t>O</w:t>
      </w:r>
      <w:r w:rsidR="003B3FF1" w:rsidRPr="0080413B">
        <w:rPr>
          <w:lang w:eastAsia="en-NZ"/>
        </w:rPr>
        <w:t xml:space="preserve">ne </w:t>
      </w:r>
      <w:r w:rsidR="00383266" w:rsidRPr="0080413B">
        <w:rPr>
          <w:lang w:eastAsia="en-NZ"/>
        </w:rPr>
        <w:t>important</w:t>
      </w:r>
      <w:r w:rsidR="003B3FF1" w:rsidRPr="0080413B">
        <w:rPr>
          <w:lang w:eastAsia="en-NZ"/>
        </w:rPr>
        <w:t xml:space="preserve"> </w:t>
      </w:r>
      <w:r w:rsidR="00CE7A6B" w:rsidRPr="0080413B">
        <w:rPr>
          <w:lang w:eastAsia="en-NZ"/>
        </w:rPr>
        <w:t>limitation</w:t>
      </w:r>
      <w:r w:rsidR="003B3FF1" w:rsidRPr="0080413B">
        <w:rPr>
          <w:lang w:eastAsia="en-NZ"/>
        </w:rPr>
        <w:t xml:space="preserve"> </w:t>
      </w:r>
      <w:r w:rsidR="00B6536C" w:rsidRPr="0080413B">
        <w:rPr>
          <w:lang w:eastAsia="en-NZ"/>
        </w:rPr>
        <w:t>of the developed Aimsun model</w:t>
      </w:r>
      <w:r w:rsidR="003B3FF1" w:rsidRPr="0080413B">
        <w:rPr>
          <w:lang w:eastAsia="en-NZ"/>
        </w:rPr>
        <w:t xml:space="preserve"> </w:t>
      </w:r>
      <w:r w:rsidR="00387B93" w:rsidRPr="0080413B">
        <w:rPr>
          <w:lang w:eastAsia="en-NZ"/>
        </w:rPr>
        <w:t>is</w:t>
      </w:r>
      <w:r w:rsidR="00070297" w:rsidRPr="0080413B">
        <w:rPr>
          <w:lang w:eastAsia="en-NZ"/>
        </w:rPr>
        <w:t xml:space="preserve"> the</w:t>
      </w:r>
      <w:r w:rsidR="00DD6130" w:rsidRPr="0080413B">
        <w:rPr>
          <w:lang w:eastAsia="en-NZ"/>
        </w:rPr>
        <w:t xml:space="preserve"> </w:t>
      </w:r>
      <w:r w:rsidR="00A75F01" w:rsidRPr="0080413B">
        <w:rPr>
          <w:lang w:eastAsia="en-NZ"/>
        </w:rPr>
        <w:t xml:space="preserve">fixed signal plans </w:t>
      </w:r>
      <w:r w:rsidR="00070297" w:rsidRPr="0080413B">
        <w:rPr>
          <w:lang w:eastAsia="en-NZ"/>
        </w:rPr>
        <w:t xml:space="preserve">that </w:t>
      </w:r>
      <w:r w:rsidR="00C15A0F" w:rsidRPr="0080413B">
        <w:rPr>
          <w:lang w:eastAsia="en-NZ"/>
        </w:rPr>
        <w:t>were</w:t>
      </w:r>
      <w:r w:rsidR="00070297" w:rsidRPr="0080413B">
        <w:rPr>
          <w:lang w:eastAsia="en-NZ"/>
        </w:rPr>
        <w:t xml:space="preserve"> </w:t>
      </w:r>
      <w:r w:rsidR="00A75F01" w:rsidRPr="0080413B">
        <w:rPr>
          <w:lang w:eastAsia="en-NZ"/>
        </w:rPr>
        <w:t xml:space="preserve">used in the </w:t>
      </w:r>
      <w:r w:rsidR="00766366" w:rsidRPr="0080413B">
        <w:rPr>
          <w:lang w:eastAsia="en-NZ"/>
        </w:rPr>
        <w:t>model</w:t>
      </w:r>
      <w:r w:rsidR="00FB64BD" w:rsidRPr="0080413B">
        <w:rPr>
          <w:lang w:eastAsia="en-NZ"/>
        </w:rPr>
        <w:t xml:space="preserve"> as opposed to </w:t>
      </w:r>
      <w:r w:rsidR="00320A67" w:rsidRPr="0080413B">
        <w:rPr>
          <w:lang w:eastAsia="en-NZ"/>
        </w:rPr>
        <w:t>a coordinated</w:t>
      </w:r>
      <w:r w:rsidR="009446E3" w:rsidRPr="0080413B">
        <w:rPr>
          <w:lang w:eastAsia="en-NZ"/>
        </w:rPr>
        <w:t xml:space="preserve"> responsive</w:t>
      </w:r>
      <w:r w:rsidR="00320A67" w:rsidRPr="0080413B">
        <w:rPr>
          <w:lang w:eastAsia="en-NZ"/>
        </w:rPr>
        <w:t xml:space="preserve"> traffic control mechanism of SCATS in real-life.</w:t>
      </w:r>
      <w:r w:rsidR="00CE7A6B" w:rsidRPr="0080413B">
        <w:rPr>
          <w:lang w:eastAsia="en-NZ"/>
        </w:rPr>
        <w:t xml:space="preserve"> </w:t>
      </w:r>
      <w:r w:rsidR="00871978" w:rsidRPr="0080413B">
        <w:rPr>
          <w:lang w:eastAsia="en-NZ"/>
        </w:rPr>
        <w:t>T</w:t>
      </w:r>
      <w:r w:rsidR="00F90D18" w:rsidRPr="0080413B">
        <w:rPr>
          <w:lang w:eastAsia="en-NZ"/>
        </w:rPr>
        <w:t xml:space="preserve">he </w:t>
      </w:r>
      <w:r w:rsidR="004842EF" w:rsidRPr="0080413B">
        <w:rPr>
          <w:lang w:eastAsia="en-NZ"/>
        </w:rPr>
        <w:t xml:space="preserve">fixed signal plans </w:t>
      </w:r>
      <w:r w:rsidR="00067977" w:rsidRPr="0080413B">
        <w:rPr>
          <w:lang w:eastAsia="en-NZ"/>
        </w:rPr>
        <w:t xml:space="preserve">in the model </w:t>
      </w:r>
      <w:r w:rsidR="00390E53" w:rsidRPr="0080413B">
        <w:rPr>
          <w:lang w:eastAsia="en-NZ"/>
        </w:rPr>
        <w:t xml:space="preserve">were created using </w:t>
      </w:r>
      <w:r w:rsidR="004842EF" w:rsidRPr="0080413B">
        <w:rPr>
          <w:lang w:eastAsia="en-NZ"/>
        </w:rPr>
        <w:t xml:space="preserve">the </w:t>
      </w:r>
      <w:r w:rsidR="001D1DCB" w:rsidRPr="0080413B">
        <w:rPr>
          <w:lang w:eastAsia="en-NZ"/>
        </w:rPr>
        <w:t>average green</w:t>
      </w:r>
      <w:r w:rsidR="00062778" w:rsidRPr="0080413B">
        <w:rPr>
          <w:lang w:eastAsia="en-NZ"/>
        </w:rPr>
        <w:t xml:space="preserve"> time</w:t>
      </w:r>
      <w:r w:rsidR="001D1DCB" w:rsidRPr="0080413B">
        <w:rPr>
          <w:lang w:eastAsia="en-NZ"/>
        </w:rPr>
        <w:t xml:space="preserve"> </w:t>
      </w:r>
      <w:r w:rsidR="006E020A" w:rsidRPr="0080413B">
        <w:rPr>
          <w:lang w:eastAsia="en-NZ"/>
        </w:rPr>
        <w:t xml:space="preserve">that </w:t>
      </w:r>
      <w:r w:rsidR="00EC70BA" w:rsidRPr="0080413B">
        <w:rPr>
          <w:lang w:eastAsia="en-NZ"/>
        </w:rPr>
        <w:t>w</w:t>
      </w:r>
      <w:r w:rsidR="00387B93" w:rsidRPr="0080413B">
        <w:rPr>
          <w:lang w:eastAsia="en-NZ"/>
        </w:rPr>
        <w:t>as</w:t>
      </w:r>
      <w:r w:rsidR="006E020A" w:rsidRPr="0080413B">
        <w:rPr>
          <w:lang w:eastAsia="en-NZ"/>
        </w:rPr>
        <w:t xml:space="preserve"> </w:t>
      </w:r>
      <w:r w:rsidR="00390E53" w:rsidRPr="0080413B">
        <w:rPr>
          <w:lang w:eastAsia="en-NZ"/>
        </w:rPr>
        <w:t>generated in</w:t>
      </w:r>
      <w:r w:rsidR="00C6067E" w:rsidRPr="0080413B">
        <w:rPr>
          <w:lang w:eastAsia="en-NZ"/>
        </w:rPr>
        <w:t xml:space="preserve"> SCATS History Viewer</w:t>
      </w:r>
      <w:r w:rsidR="005005CB" w:rsidRPr="0080413B">
        <w:rPr>
          <w:lang w:eastAsia="en-NZ"/>
        </w:rPr>
        <w:t xml:space="preserve">. </w:t>
      </w:r>
      <w:r w:rsidR="006E1694" w:rsidRPr="0080413B">
        <w:rPr>
          <w:lang w:eastAsia="en-NZ"/>
        </w:rPr>
        <w:t xml:space="preserve">Therefore, </w:t>
      </w:r>
      <w:r w:rsidR="00383463" w:rsidRPr="0080413B">
        <w:rPr>
          <w:lang w:eastAsia="en-NZ"/>
        </w:rPr>
        <w:t>even though</w:t>
      </w:r>
      <w:r w:rsidR="006E1694" w:rsidRPr="0080413B">
        <w:rPr>
          <w:lang w:eastAsia="en-NZ"/>
        </w:rPr>
        <w:t xml:space="preserve"> </w:t>
      </w:r>
      <w:r w:rsidR="00AC252F" w:rsidRPr="0080413B">
        <w:rPr>
          <w:lang w:eastAsia="en-NZ"/>
        </w:rPr>
        <w:t xml:space="preserve">the </w:t>
      </w:r>
      <w:r w:rsidR="00CE6B2A" w:rsidRPr="0080413B">
        <w:rPr>
          <w:lang w:eastAsia="en-NZ"/>
        </w:rPr>
        <w:t xml:space="preserve">signal plans are </w:t>
      </w:r>
      <w:r w:rsidR="006E1694" w:rsidRPr="0080413B">
        <w:rPr>
          <w:lang w:eastAsia="en-NZ"/>
        </w:rPr>
        <w:t xml:space="preserve">based </w:t>
      </w:r>
      <w:r w:rsidR="00F425EE" w:rsidRPr="0080413B">
        <w:rPr>
          <w:lang w:eastAsia="en-NZ"/>
        </w:rPr>
        <w:t xml:space="preserve">on </w:t>
      </w:r>
      <w:r w:rsidR="005A5C1F" w:rsidRPr="0080413B">
        <w:rPr>
          <w:lang w:eastAsia="en-NZ"/>
        </w:rPr>
        <w:t>SCATS</w:t>
      </w:r>
      <w:r w:rsidR="00E1085F" w:rsidRPr="0080413B">
        <w:rPr>
          <w:lang w:eastAsia="en-NZ"/>
        </w:rPr>
        <w:t>,</w:t>
      </w:r>
      <w:r w:rsidR="00F907CC" w:rsidRPr="0080413B">
        <w:rPr>
          <w:lang w:eastAsia="en-NZ"/>
        </w:rPr>
        <w:t xml:space="preserve"> the dynamic properties of </w:t>
      </w:r>
      <w:r w:rsidR="006A4D5C" w:rsidRPr="0080413B">
        <w:rPr>
          <w:lang w:eastAsia="en-NZ"/>
        </w:rPr>
        <w:t xml:space="preserve">SCATS have been </w:t>
      </w:r>
      <w:r w:rsidR="001F0FC4" w:rsidRPr="0080413B">
        <w:rPr>
          <w:lang w:eastAsia="en-NZ"/>
        </w:rPr>
        <w:t xml:space="preserve">reduced to a </w:t>
      </w:r>
      <w:r w:rsidR="006A4D5C" w:rsidRPr="0080413B">
        <w:rPr>
          <w:lang w:eastAsia="en-NZ"/>
        </w:rPr>
        <w:t>simplified</w:t>
      </w:r>
      <w:r w:rsidR="00F260CF" w:rsidRPr="0080413B">
        <w:rPr>
          <w:lang w:eastAsia="en-NZ"/>
        </w:rPr>
        <w:t xml:space="preserve"> static</w:t>
      </w:r>
      <w:r w:rsidR="006A4D5C" w:rsidRPr="0080413B">
        <w:rPr>
          <w:lang w:eastAsia="en-NZ"/>
        </w:rPr>
        <w:t xml:space="preserve"> </w:t>
      </w:r>
      <w:r w:rsidR="004F6265" w:rsidRPr="0080413B">
        <w:rPr>
          <w:lang w:eastAsia="en-NZ"/>
        </w:rPr>
        <w:t xml:space="preserve">representation </w:t>
      </w:r>
      <w:r w:rsidR="004B1956" w:rsidRPr="0080413B">
        <w:rPr>
          <w:lang w:eastAsia="en-NZ"/>
        </w:rPr>
        <w:t>of</w:t>
      </w:r>
      <w:r w:rsidR="00F260CF" w:rsidRPr="0080413B">
        <w:rPr>
          <w:lang w:eastAsia="en-NZ"/>
        </w:rPr>
        <w:t xml:space="preserve"> what </w:t>
      </w:r>
      <w:r w:rsidR="00C178CB" w:rsidRPr="0080413B">
        <w:rPr>
          <w:lang w:eastAsia="en-NZ"/>
        </w:rPr>
        <w:t>is an</w:t>
      </w:r>
      <w:r w:rsidR="00034C5A" w:rsidRPr="0080413B">
        <w:rPr>
          <w:lang w:eastAsia="en-NZ"/>
        </w:rPr>
        <w:t xml:space="preserve"> active </w:t>
      </w:r>
      <w:r w:rsidR="00F260CF" w:rsidRPr="0080413B">
        <w:rPr>
          <w:lang w:eastAsia="en-NZ"/>
        </w:rPr>
        <w:t>system</w:t>
      </w:r>
      <w:r w:rsidR="00BC6E8F" w:rsidRPr="0080413B">
        <w:rPr>
          <w:lang w:eastAsia="en-NZ"/>
        </w:rPr>
        <w:t xml:space="preserve">. </w:t>
      </w:r>
      <w:r w:rsidR="00E262AC" w:rsidRPr="0080413B">
        <w:rPr>
          <w:lang w:eastAsia="en-NZ"/>
        </w:rPr>
        <w:t>Also</w:t>
      </w:r>
      <w:r w:rsidR="002F0A9B" w:rsidRPr="0080413B">
        <w:rPr>
          <w:lang w:eastAsia="en-NZ"/>
        </w:rPr>
        <w:t>,</w:t>
      </w:r>
      <w:r w:rsidR="00E262AC" w:rsidRPr="0080413B">
        <w:rPr>
          <w:lang w:eastAsia="en-NZ"/>
        </w:rPr>
        <w:t xml:space="preserve"> a</w:t>
      </w:r>
      <w:r w:rsidR="005538D8" w:rsidRPr="0080413B">
        <w:rPr>
          <w:lang w:eastAsia="en-NZ"/>
        </w:rPr>
        <w:t>s part of the simplification proce</w:t>
      </w:r>
      <w:r w:rsidR="00FC600B" w:rsidRPr="0080413B">
        <w:rPr>
          <w:lang w:eastAsia="en-NZ"/>
        </w:rPr>
        <w:t>ss,</w:t>
      </w:r>
      <w:r w:rsidR="000478EE" w:rsidRPr="0080413B">
        <w:rPr>
          <w:lang w:eastAsia="en-NZ"/>
        </w:rPr>
        <w:t xml:space="preserve"> </w:t>
      </w:r>
      <w:r w:rsidR="006102E1" w:rsidRPr="0080413B">
        <w:rPr>
          <w:lang w:eastAsia="en-NZ"/>
        </w:rPr>
        <w:t xml:space="preserve">other aspects of the </w:t>
      </w:r>
      <w:r w:rsidR="00D6441D" w:rsidRPr="0080413B">
        <w:rPr>
          <w:lang w:eastAsia="en-NZ"/>
        </w:rPr>
        <w:t xml:space="preserve">traffic signal </w:t>
      </w:r>
      <w:r w:rsidR="005538D8" w:rsidRPr="0080413B">
        <w:rPr>
          <w:lang w:eastAsia="en-NZ"/>
        </w:rPr>
        <w:t xml:space="preserve">system </w:t>
      </w:r>
      <w:r w:rsidR="00FC600B" w:rsidRPr="0080413B">
        <w:rPr>
          <w:lang w:eastAsia="en-NZ"/>
        </w:rPr>
        <w:t xml:space="preserve">in the Aimsun model have been </w:t>
      </w:r>
      <w:r w:rsidR="003561C8" w:rsidRPr="0080413B">
        <w:rPr>
          <w:lang w:eastAsia="en-NZ"/>
        </w:rPr>
        <w:t>largely overlooked</w:t>
      </w:r>
      <w:r w:rsidR="00FC600B" w:rsidRPr="0080413B">
        <w:rPr>
          <w:lang w:eastAsia="en-NZ"/>
        </w:rPr>
        <w:t xml:space="preserve"> </w:t>
      </w:r>
      <w:r w:rsidR="005538D8" w:rsidRPr="0080413B">
        <w:rPr>
          <w:lang w:eastAsia="en-NZ"/>
        </w:rPr>
        <w:t xml:space="preserve">including </w:t>
      </w:r>
      <w:r w:rsidR="000478EE" w:rsidRPr="0080413B">
        <w:rPr>
          <w:lang w:eastAsia="en-NZ"/>
        </w:rPr>
        <w:t xml:space="preserve">the </w:t>
      </w:r>
      <w:r w:rsidR="00AE1D79" w:rsidRPr="0080413B">
        <w:rPr>
          <w:lang w:eastAsia="en-NZ"/>
        </w:rPr>
        <w:t>all-red phase</w:t>
      </w:r>
      <w:r w:rsidR="00404BC0" w:rsidRPr="0080413B">
        <w:rPr>
          <w:lang w:eastAsia="en-NZ"/>
        </w:rPr>
        <w:t xml:space="preserve"> in the signal cycle</w:t>
      </w:r>
      <w:r w:rsidR="00FC600B" w:rsidRPr="0080413B">
        <w:rPr>
          <w:lang w:eastAsia="en-NZ"/>
        </w:rPr>
        <w:t xml:space="preserve">. </w:t>
      </w:r>
      <w:r w:rsidR="003561C8" w:rsidRPr="0080413B">
        <w:rPr>
          <w:lang w:eastAsia="en-NZ"/>
        </w:rPr>
        <w:t>To this end</w:t>
      </w:r>
      <w:r w:rsidR="00BC6E8F" w:rsidRPr="0080413B">
        <w:rPr>
          <w:lang w:eastAsia="en-NZ"/>
        </w:rPr>
        <w:t xml:space="preserve">, </w:t>
      </w:r>
      <w:r w:rsidR="00FB6D45" w:rsidRPr="0080413B">
        <w:rPr>
          <w:lang w:eastAsia="en-NZ"/>
        </w:rPr>
        <w:t xml:space="preserve">it is worth considering </w:t>
      </w:r>
      <w:r w:rsidR="00A21C7A" w:rsidRPr="0080413B">
        <w:rPr>
          <w:lang w:eastAsia="en-NZ"/>
        </w:rPr>
        <w:t>the integration of SCATS</w:t>
      </w:r>
      <w:r w:rsidR="00AF5CB5" w:rsidRPr="0080413B">
        <w:rPr>
          <w:lang w:eastAsia="en-NZ"/>
        </w:rPr>
        <w:t xml:space="preserve"> in </w:t>
      </w:r>
      <w:r w:rsidR="008F1F51" w:rsidRPr="0080413B">
        <w:rPr>
          <w:lang w:eastAsia="en-NZ"/>
        </w:rPr>
        <w:t xml:space="preserve">the developed </w:t>
      </w:r>
      <w:r w:rsidR="00AF5CB5" w:rsidRPr="0080413B">
        <w:rPr>
          <w:lang w:eastAsia="en-NZ"/>
        </w:rPr>
        <w:t>Aimsun</w:t>
      </w:r>
      <w:r w:rsidR="005A79CF" w:rsidRPr="0080413B">
        <w:rPr>
          <w:lang w:eastAsia="en-NZ"/>
        </w:rPr>
        <w:t xml:space="preserve"> </w:t>
      </w:r>
      <w:r w:rsidR="008F1F51" w:rsidRPr="0080413B">
        <w:rPr>
          <w:lang w:eastAsia="en-NZ"/>
        </w:rPr>
        <w:t xml:space="preserve">model </w:t>
      </w:r>
      <w:r w:rsidR="008F1277" w:rsidRPr="0080413B">
        <w:rPr>
          <w:lang w:eastAsia="en-NZ"/>
        </w:rPr>
        <w:t xml:space="preserve">of Christchurch CBD </w:t>
      </w:r>
      <w:r w:rsidR="005A79CF" w:rsidRPr="0080413B">
        <w:rPr>
          <w:lang w:eastAsia="en-NZ"/>
        </w:rPr>
        <w:t xml:space="preserve">to enable </w:t>
      </w:r>
      <w:r w:rsidR="007148DC" w:rsidRPr="0080413B">
        <w:rPr>
          <w:lang w:eastAsia="en-NZ"/>
        </w:rPr>
        <w:t>a</w:t>
      </w:r>
      <w:r w:rsidR="008F1F51" w:rsidRPr="0080413B">
        <w:rPr>
          <w:lang w:eastAsia="en-NZ"/>
        </w:rPr>
        <w:t xml:space="preserve"> more </w:t>
      </w:r>
      <w:r w:rsidR="007148DC" w:rsidRPr="0080413B">
        <w:rPr>
          <w:lang w:eastAsia="en-NZ"/>
        </w:rPr>
        <w:t xml:space="preserve">accurate emulation </w:t>
      </w:r>
      <w:r w:rsidR="008F1F51" w:rsidRPr="0080413B">
        <w:rPr>
          <w:lang w:eastAsia="en-NZ"/>
        </w:rPr>
        <w:t xml:space="preserve">of </w:t>
      </w:r>
      <w:r w:rsidR="0064472D" w:rsidRPr="0080413B">
        <w:rPr>
          <w:lang w:eastAsia="en-NZ"/>
        </w:rPr>
        <w:t xml:space="preserve">the </w:t>
      </w:r>
      <w:r w:rsidR="008F1F51" w:rsidRPr="0080413B">
        <w:rPr>
          <w:lang w:eastAsia="en-NZ"/>
        </w:rPr>
        <w:t>adaptive contr</w:t>
      </w:r>
      <w:r w:rsidR="00131B9C" w:rsidRPr="0080413B">
        <w:rPr>
          <w:lang w:eastAsia="en-NZ"/>
        </w:rPr>
        <w:t xml:space="preserve">ol </w:t>
      </w:r>
      <w:r w:rsidR="00D1064D" w:rsidRPr="0080413B">
        <w:rPr>
          <w:lang w:eastAsia="en-NZ"/>
        </w:rPr>
        <w:t>mechanism</w:t>
      </w:r>
      <w:r w:rsidR="00131B9C" w:rsidRPr="0080413B">
        <w:rPr>
          <w:lang w:eastAsia="en-NZ"/>
        </w:rPr>
        <w:t xml:space="preserve"> </w:t>
      </w:r>
      <w:r w:rsidR="008F1F51" w:rsidRPr="0080413B">
        <w:rPr>
          <w:lang w:eastAsia="en-NZ"/>
        </w:rPr>
        <w:t>in</w:t>
      </w:r>
      <w:r w:rsidR="00D1064D" w:rsidRPr="0080413B">
        <w:rPr>
          <w:lang w:eastAsia="en-NZ"/>
        </w:rPr>
        <w:t xml:space="preserve"> </w:t>
      </w:r>
      <w:r w:rsidR="008F1F51" w:rsidRPr="0080413B">
        <w:rPr>
          <w:lang w:eastAsia="en-NZ"/>
        </w:rPr>
        <w:t>Ai</w:t>
      </w:r>
      <w:r w:rsidR="00131B9C" w:rsidRPr="0080413B">
        <w:rPr>
          <w:lang w:eastAsia="en-NZ"/>
        </w:rPr>
        <w:t>ms</w:t>
      </w:r>
      <w:r w:rsidR="008F1F51" w:rsidRPr="0080413B">
        <w:rPr>
          <w:lang w:eastAsia="en-NZ"/>
        </w:rPr>
        <w:t>un simulations.</w:t>
      </w:r>
      <w:r w:rsidR="00CD60FF" w:rsidRPr="0080413B">
        <w:rPr>
          <w:lang w:eastAsia="en-NZ"/>
        </w:rPr>
        <w:t xml:space="preserve"> </w:t>
      </w:r>
    </w:p>
    <w:p w14:paraId="697234C7" w14:textId="77777777" w:rsidR="006F071C" w:rsidRPr="0080413B" w:rsidRDefault="006F071C" w:rsidP="00246BE4"/>
    <w:p w14:paraId="383E79FD" w14:textId="53021326" w:rsidR="00A75F01" w:rsidRPr="0080413B" w:rsidRDefault="00A75F01" w:rsidP="00246BE4">
      <w:r w:rsidRPr="0080413B">
        <w:t xml:space="preserve">Secondly, Aimsun is a traffic simulation tool that is inherently based on the vehicle traffic model. Therefore, the simulation of other modes of travel including the traffic dynamics of pedestrian flow </w:t>
      </w:r>
      <w:r w:rsidR="00B130DB" w:rsidRPr="0080413B">
        <w:rPr>
          <w:noProof/>
        </w:rPr>
        <w:t>is</w:t>
      </w:r>
      <w:r w:rsidRPr="0080413B">
        <w:t xml:space="preserve"> still in its infancy. Vehicular movements are complex, but they can be simulated through many traffic assignments such as the car-following model. On the other hand, pedestrian movements are difficult to predict through a mathematic model due to the dynamic and disordered behaviours on the streets. As a result, the traffic dynamics of pedestrians have been largely overlooked in the modelling process except in small instances where a dedicated signal phase was employed </w:t>
      </w:r>
      <w:r w:rsidR="00410603" w:rsidRPr="0080413B">
        <w:t>at</w:t>
      </w:r>
      <w:r w:rsidRPr="0080413B">
        <w:t xml:space="preserve"> the </w:t>
      </w:r>
      <w:r w:rsidR="00410603" w:rsidRPr="0080413B">
        <w:t xml:space="preserve">signalised </w:t>
      </w:r>
      <w:r w:rsidRPr="0080413B">
        <w:t>intersection. It is noted</w:t>
      </w:r>
      <w:r w:rsidR="00387B93" w:rsidRPr="0080413B">
        <w:t>,</w:t>
      </w:r>
      <w:r w:rsidRPr="0080413B">
        <w:t xml:space="preserve"> however, that the central city is driven by multi-modal traffic dynamics, especially the pedestrian flow. The pedestrian dynamics is fundamental in the simulation of the traffic behaviour in the </w:t>
      </w:r>
      <w:r w:rsidRPr="0080413B">
        <w:rPr>
          <w:noProof/>
        </w:rPr>
        <w:t>central city</w:t>
      </w:r>
      <w:r w:rsidRPr="0080413B">
        <w:t xml:space="preserve"> due to their priority over vehicles. As more cities adopt city policies towards people-friendly cities, this notion will only continue to grow and its influence in the </w:t>
      </w:r>
      <w:r w:rsidRPr="0080413B">
        <w:rPr>
          <w:noProof/>
        </w:rPr>
        <w:t>multi</w:t>
      </w:r>
      <w:r w:rsidR="004D607C" w:rsidRPr="0080413B">
        <w:rPr>
          <w:noProof/>
        </w:rPr>
        <w:t>-</w:t>
      </w:r>
      <w:r w:rsidRPr="0080413B">
        <w:rPr>
          <w:noProof/>
        </w:rPr>
        <w:t>modal</w:t>
      </w:r>
      <w:r w:rsidRPr="0080413B">
        <w:t xml:space="preserve"> traffic dynamics in the central city would be deemed too important to be excluded</w:t>
      </w:r>
      <w:r w:rsidR="000021F4" w:rsidRPr="0080413B">
        <w:t xml:space="preserve"> in the analysis.</w:t>
      </w:r>
    </w:p>
    <w:p w14:paraId="60353D92" w14:textId="77777777" w:rsidR="006F071C" w:rsidRPr="0080413B" w:rsidRDefault="006F071C" w:rsidP="00246BE4"/>
    <w:p w14:paraId="4FDAA74A" w14:textId="25CA6B4F" w:rsidR="00A75F01" w:rsidRPr="0080413B" w:rsidRDefault="00A75F01" w:rsidP="00246BE4">
      <w:r w:rsidRPr="0080413B">
        <w:rPr>
          <w:rFonts w:hint="eastAsia"/>
        </w:rPr>
        <w:t>A</w:t>
      </w:r>
      <w:r w:rsidRPr="0080413B">
        <w:t xml:space="preserve">nother important aspect to consider </w:t>
      </w:r>
      <w:r w:rsidR="007D0250" w:rsidRPr="0080413B">
        <w:rPr>
          <w:noProof/>
        </w:rPr>
        <w:t>is</w:t>
      </w:r>
      <w:r w:rsidRPr="0080413B">
        <w:t xml:space="preserve"> the shared roads in the urban network of Christchurch CBD. During the simulation, it was observed that a significant number of vehicles travelled </w:t>
      </w:r>
      <w:r w:rsidRPr="0080413B">
        <w:rPr>
          <w:noProof/>
        </w:rPr>
        <w:t>through</w:t>
      </w:r>
      <w:r w:rsidRPr="0080413B">
        <w:t xml:space="preserve"> the shared roads during the peak period. Initially</w:t>
      </w:r>
      <w:r w:rsidRPr="0080413B">
        <w:rPr>
          <w:noProof/>
        </w:rPr>
        <w:t>,</w:t>
      </w:r>
      <w:r w:rsidRPr="0080413B">
        <w:t xml:space="preserve"> due to the low-speed limit (10km/hr), there was low usage of the shared roads for travel. However, with a gradual increase in the traffic demand of the network and as congestion started to form in the links, an increase in shared road usage was observed. This is </w:t>
      </w:r>
      <w:r w:rsidR="00B112D4" w:rsidRPr="0080413B">
        <w:t xml:space="preserve">within reason </w:t>
      </w:r>
      <w:r w:rsidRPr="0080413B">
        <w:t xml:space="preserve">in the simulation environment as the simulated vehicles are programmed to seek the shortest path based on a </w:t>
      </w:r>
      <w:r w:rsidRPr="0080413B">
        <w:rPr>
          <w:noProof/>
        </w:rPr>
        <w:t>stochastic</w:t>
      </w:r>
      <w:r w:rsidRPr="0080413B">
        <w:t xml:space="preserve"> mechanism. However, in real-life, cars are discouraged from using the shared pathway through various traffic control mechanism in the </w:t>
      </w:r>
      <w:r w:rsidR="00F661A8" w:rsidRPr="0080413B">
        <w:t>geometric as we</w:t>
      </w:r>
      <w:r w:rsidR="008330B9" w:rsidRPr="0080413B">
        <w:t xml:space="preserve">ll as </w:t>
      </w:r>
      <w:r w:rsidR="007D0250" w:rsidRPr="0080413B">
        <w:t xml:space="preserve">the </w:t>
      </w:r>
      <w:r w:rsidR="008330B9" w:rsidRPr="0080413B">
        <w:t xml:space="preserve">behavioural design of </w:t>
      </w:r>
      <w:r w:rsidRPr="0080413B">
        <w:t>shared road</w:t>
      </w:r>
      <w:r w:rsidR="008330B9" w:rsidRPr="0080413B">
        <w:t>s</w:t>
      </w:r>
      <w:r w:rsidRPr="0080413B">
        <w:t xml:space="preserve">. To simulate </w:t>
      </w:r>
      <w:r w:rsidRPr="0080413B">
        <w:rPr>
          <w:noProof/>
        </w:rPr>
        <w:t>real</w:t>
      </w:r>
      <w:r w:rsidRPr="0080413B">
        <w:t xml:space="preserve"> </w:t>
      </w:r>
      <w:r w:rsidRPr="0080413B">
        <w:rPr>
          <w:noProof/>
        </w:rPr>
        <w:t>conditions in Aimsun</w:t>
      </w:r>
      <w:r w:rsidRPr="0080413B">
        <w:t xml:space="preserve">, the </w:t>
      </w:r>
      <w:r w:rsidRPr="0080413B">
        <w:rPr>
          <w:noProof/>
        </w:rPr>
        <w:t>shared</w:t>
      </w:r>
      <w:r w:rsidRPr="0080413B">
        <w:t xml:space="preserve"> road</w:t>
      </w:r>
      <w:r w:rsidR="008330B9" w:rsidRPr="0080413B">
        <w:t>s</w:t>
      </w:r>
      <w:r w:rsidRPr="0080413B">
        <w:t xml:space="preserve"> should be less attractive to path users.</w:t>
      </w:r>
    </w:p>
    <w:p w14:paraId="3AA9E62A" w14:textId="77777777" w:rsidR="006F071C" w:rsidRPr="0080413B" w:rsidRDefault="006F071C" w:rsidP="00246BE4"/>
    <w:p w14:paraId="24CE7BB1" w14:textId="1A7FA8AA" w:rsidR="001A614D" w:rsidRPr="0080413B" w:rsidRDefault="00A75F01" w:rsidP="00246BE4">
      <w:r w:rsidRPr="0080413B">
        <w:rPr>
          <w:rFonts w:hint="eastAsia"/>
        </w:rPr>
        <w:t>A</w:t>
      </w:r>
      <w:r w:rsidRPr="0080413B">
        <w:t xml:space="preserve">nother limitation is related to the simulation of buses and their </w:t>
      </w:r>
      <w:r w:rsidRPr="0080413B">
        <w:rPr>
          <w:noProof/>
        </w:rPr>
        <w:t>associate</w:t>
      </w:r>
      <w:r w:rsidR="002A6EDF" w:rsidRPr="0080413B">
        <w:rPr>
          <w:noProof/>
        </w:rPr>
        <w:t>d</w:t>
      </w:r>
      <w:r w:rsidRPr="0080413B">
        <w:t xml:space="preserve"> traffic behaviour in Aimsun. First, the bus dwell time in the simulation </w:t>
      </w:r>
      <w:r w:rsidRPr="0080413B">
        <w:rPr>
          <w:noProof/>
        </w:rPr>
        <w:t>was</w:t>
      </w:r>
      <w:r w:rsidRPr="0080413B">
        <w:t xml:space="preserve"> assumed as 30 ±</w:t>
      </w:r>
      <w:r w:rsidRPr="0080413B">
        <w:rPr>
          <w:lang w:val="en-US"/>
        </w:rPr>
        <w:t> </w:t>
      </w:r>
      <w:r w:rsidRPr="0080413B">
        <w:t xml:space="preserve">10 seconds. In real-life, the dwell time will range between zero to a few minutes depending on the demand of the bus service. Also, it was observed during </w:t>
      </w:r>
      <w:r w:rsidR="007F2581" w:rsidRPr="0080413B">
        <w:t xml:space="preserve">the </w:t>
      </w:r>
      <w:r w:rsidRPr="0080413B">
        <w:rPr>
          <w:noProof/>
        </w:rPr>
        <w:t>simulation</w:t>
      </w:r>
      <w:r w:rsidRPr="0080413B">
        <w:t xml:space="preserve"> that a significant</w:t>
      </w:r>
      <w:r w:rsidR="006F071C" w:rsidRPr="0080413B">
        <w:t xml:space="preserve"> </w:t>
      </w:r>
      <w:r w:rsidRPr="0080413B">
        <w:t xml:space="preserve">bus delay was experienced at the bus interchange exit on Lichfield Street. The localised bus delay was due to the simulated buses that </w:t>
      </w:r>
      <w:r w:rsidRPr="0080413B">
        <w:rPr>
          <w:noProof/>
        </w:rPr>
        <w:t>were</w:t>
      </w:r>
      <w:r w:rsidRPr="0080413B">
        <w:t xml:space="preserve"> unable to enter a congested road at the interchange exit with a large queue of cars on Lichfield Street. This was especially observable when a give way assignment was set</w:t>
      </w:r>
      <w:r w:rsidR="004675C8" w:rsidRPr="0080413B">
        <w:t xml:space="preserve"> in Aimsun</w:t>
      </w:r>
      <w:r w:rsidRPr="0080413B">
        <w:t xml:space="preserve"> for the bus movement out of the bus interchange based on real </w:t>
      </w:r>
      <w:r w:rsidR="00613063" w:rsidRPr="0080413B">
        <w:t>traffic assignment</w:t>
      </w:r>
      <w:r w:rsidR="008D7A18" w:rsidRPr="0080413B">
        <w:t xml:space="preserve"> </w:t>
      </w:r>
      <w:r w:rsidR="00FC3DB6" w:rsidRPr="0080413B">
        <w:t xml:space="preserve">at the </w:t>
      </w:r>
      <w:r w:rsidRPr="0080413B">
        <w:t xml:space="preserve">site. </w:t>
      </w:r>
      <w:r w:rsidR="00B856B0" w:rsidRPr="0080413B">
        <w:t xml:space="preserve">However, </w:t>
      </w:r>
      <w:r w:rsidRPr="0080413B">
        <w:t xml:space="preserve">in </w:t>
      </w:r>
      <w:r w:rsidRPr="0080413B">
        <w:rPr>
          <w:noProof/>
        </w:rPr>
        <w:t>real</w:t>
      </w:r>
      <w:r w:rsidR="00F0593B" w:rsidRPr="0080413B">
        <w:rPr>
          <w:noProof/>
        </w:rPr>
        <w:t xml:space="preserve"> </w:t>
      </w:r>
      <w:r w:rsidRPr="0080413B">
        <w:rPr>
          <w:noProof/>
        </w:rPr>
        <w:t>life</w:t>
      </w:r>
      <w:r w:rsidRPr="0080413B">
        <w:t xml:space="preserve">, the opposite would </w:t>
      </w:r>
      <w:r w:rsidR="001F65B2" w:rsidRPr="0080413B">
        <w:t>occur,</w:t>
      </w:r>
      <w:r w:rsidR="00854870" w:rsidRPr="0080413B">
        <w:t xml:space="preserve"> </w:t>
      </w:r>
      <w:r w:rsidRPr="0080413B">
        <w:t>and cars would give way to buses during congested road condition</w:t>
      </w:r>
      <w:r w:rsidR="00854870" w:rsidRPr="0080413B">
        <w:t>s</w:t>
      </w:r>
      <w:r w:rsidRPr="0080413B">
        <w:t>. This behaviour may be cultural-specific</w:t>
      </w:r>
      <w:r w:rsidR="007D05AE" w:rsidRPr="0080413B">
        <w:t xml:space="preserve"> but</w:t>
      </w:r>
      <w:r w:rsidR="00C46774" w:rsidRPr="0080413B">
        <w:t xml:space="preserve"> </w:t>
      </w:r>
      <w:r w:rsidR="008D71F1" w:rsidRPr="0080413B">
        <w:t>at least</w:t>
      </w:r>
      <w:r w:rsidR="00C46774" w:rsidRPr="0080413B">
        <w:t xml:space="preserve"> </w:t>
      </w:r>
      <w:r w:rsidR="007D05AE" w:rsidRPr="0080413B">
        <w:t>i</w:t>
      </w:r>
      <w:r w:rsidRPr="0080413B">
        <w:t>n New Zealand</w:t>
      </w:r>
      <w:r w:rsidR="00C46774" w:rsidRPr="0080413B">
        <w:t>,</w:t>
      </w:r>
      <w:r w:rsidR="006C66A4" w:rsidRPr="0080413B">
        <w:t xml:space="preserve"> </w:t>
      </w:r>
      <w:r w:rsidRPr="0080413B">
        <w:t xml:space="preserve">a pseudo-rule exists among all drivers to give way to </w:t>
      </w:r>
      <w:r w:rsidR="00C00905" w:rsidRPr="0080413B">
        <w:t>vehicles</w:t>
      </w:r>
      <w:r w:rsidRPr="0080413B">
        <w:t xml:space="preserve"> </w:t>
      </w:r>
      <w:r w:rsidR="00B22D2C" w:rsidRPr="0080413B">
        <w:t>that struggle</w:t>
      </w:r>
      <w:r w:rsidRPr="0080413B">
        <w:t xml:space="preserve"> to enter the road</w:t>
      </w:r>
      <w:r w:rsidR="005A096A" w:rsidRPr="0080413B">
        <w:t xml:space="preserve"> </w:t>
      </w:r>
      <w:r w:rsidRPr="0080413B">
        <w:t>during congested road conditions. In order to simulate this behaviour, the give way rule was removed for the interchange bus exit movement in Aimsun simulation. This shows the limitation of Aimsun to be flexible in simulating a cultural-specific behaviour of vehicle dynamics in New Zealand.</w:t>
      </w:r>
    </w:p>
    <w:p w14:paraId="524A32C9" w14:textId="038B3392" w:rsidR="00636010" w:rsidRPr="0080413B" w:rsidRDefault="00636010" w:rsidP="00246BE4"/>
    <w:p w14:paraId="0E4626C2" w14:textId="77777777" w:rsidR="00636010" w:rsidRPr="0080413B" w:rsidRDefault="00636010" w:rsidP="00246BE4"/>
    <w:p w14:paraId="6E52C842" w14:textId="7035F04B" w:rsidR="00F53355" w:rsidRPr="0080413B" w:rsidRDefault="001A614D" w:rsidP="000B03CD">
      <w:pPr>
        <w:pStyle w:val="Heading1"/>
        <w:tabs>
          <w:tab w:val="left" w:pos="5386"/>
        </w:tabs>
      </w:pPr>
      <w:r w:rsidRPr="0080413B">
        <w:t>CONCLUSION</w:t>
      </w:r>
      <w:r w:rsidR="000B03CD" w:rsidRPr="0080413B">
        <w:tab/>
      </w:r>
    </w:p>
    <w:p w14:paraId="4B36EF96" w14:textId="77777777" w:rsidR="006F071C" w:rsidRPr="0080413B" w:rsidRDefault="006F071C" w:rsidP="00246BE4"/>
    <w:p w14:paraId="4FD88F39" w14:textId="132204FA" w:rsidR="0011699F" w:rsidRPr="0080413B" w:rsidRDefault="0011699F" w:rsidP="00246BE4">
      <w:r w:rsidRPr="0080413B">
        <w:t xml:space="preserve">This paper considers the multi-modal traffic dynamics of Christchurch CBD. The traffic network of Christchurch CBD was modelled in </w:t>
      </w:r>
      <w:r w:rsidR="00F0593B" w:rsidRPr="0080413B">
        <w:t xml:space="preserve">the </w:t>
      </w:r>
      <w:r w:rsidRPr="0080413B">
        <w:rPr>
          <w:noProof/>
        </w:rPr>
        <w:t>microscopic</w:t>
      </w:r>
      <w:r w:rsidRPr="0080413B">
        <w:t xml:space="preserve"> simulation environment of Aimsun using real traffic data of Christchurch. Two simulated scenarios in Aimsun were used to investigate the effects of BPS in the urban network of Christchurch CBD. </w:t>
      </w:r>
      <w:r w:rsidR="00B5483A" w:rsidRPr="0080413B">
        <w:t>The first scenario was the simulation of</w:t>
      </w:r>
      <w:r w:rsidRPr="0080413B">
        <w:t xml:space="preserve"> the base </w:t>
      </w:r>
      <w:r w:rsidR="006D7D6A" w:rsidRPr="0080413B">
        <w:t>condition</w:t>
      </w:r>
      <w:r w:rsidRPr="0080413B">
        <w:t xml:space="preserve">, representing the current urban network of </w:t>
      </w:r>
      <w:r w:rsidR="00B5483A" w:rsidRPr="0080413B">
        <w:t xml:space="preserve">Christchurch </w:t>
      </w:r>
      <w:r w:rsidRPr="0080413B">
        <w:t>CBD</w:t>
      </w:r>
      <w:r w:rsidR="00B5483A" w:rsidRPr="0080413B">
        <w:t xml:space="preserve"> with BPS in the network</w:t>
      </w:r>
      <w:r w:rsidRPr="0080413B">
        <w:t xml:space="preserve">. </w:t>
      </w:r>
      <w:r w:rsidR="00B5483A" w:rsidRPr="0080413B">
        <w:t xml:space="preserve">The second scenario was the </w:t>
      </w:r>
      <w:r w:rsidR="00A06467" w:rsidRPr="0080413B">
        <w:t xml:space="preserve">traffic </w:t>
      </w:r>
      <w:r w:rsidR="00B5483A" w:rsidRPr="0080413B">
        <w:t xml:space="preserve">simulation of the </w:t>
      </w:r>
      <w:r w:rsidRPr="0080413B">
        <w:t xml:space="preserve">CBD without BPS </w:t>
      </w:r>
      <w:r w:rsidR="005A62F0" w:rsidRPr="0080413B">
        <w:t xml:space="preserve">in the network </w:t>
      </w:r>
      <w:r w:rsidRPr="0080413B">
        <w:t>for comparison and analysis</w:t>
      </w:r>
      <w:r w:rsidR="00B5483A" w:rsidRPr="0080413B">
        <w:t xml:space="preserve"> against the base </w:t>
      </w:r>
      <w:r w:rsidR="006D7D6A" w:rsidRPr="0080413B">
        <w:t>condition</w:t>
      </w:r>
      <w:r w:rsidRPr="0080413B">
        <w:t>.</w:t>
      </w:r>
    </w:p>
    <w:p w14:paraId="32FA8CFA" w14:textId="77777777" w:rsidR="00B7782A" w:rsidRPr="0080413B" w:rsidRDefault="00B7782A" w:rsidP="00246BE4"/>
    <w:p w14:paraId="43C1350F" w14:textId="7B522C04" w:rsidR="00442545" w:rsidRPr="0080413B" w:rsidRDefault="0011699F" w:rsidP="00246BE4">
      <w:r w:rsidRPr="0080413B">
        <w:rPr>
          <w:szCs w:val="20"/>
          <w:lang w:eastAsia="en-NZ"/>
        </w:rPr>
        <w:t>The</w:t>
      </w:r>
      <w:r w:rsidR="003D2B31" w:rsidRPr="0080413B">
        <w:rPr>
          <w:szCs w:val="20"/>
          <w:lang w:eastAsia="en-NZ"/>
        </w:rPr>
        <w:t xml:space="preserve"> </w:t>
      </w:r>
      <w:r w:rsidR="00F80791" w:rsidRPr="0080413B">
        <w:rPr>
          <w:szCs w:val="20"/>
          <w:lang w:eastAsia="en-NZ"/>
        </w:rPr>
        <w:t xml:space="preserve">traffic </w:t>
      </w:r>
      <w:r w:rsidR="002F131C" w:rsidRPr="0080413B">
        <w:rPr>
          <w:szCs w:val="20"/>
          <w:lang w:eastAsia="en-NZ"/>
        </w:rPr>
        <w:t>analysis</w:t>
      </w:r>
      <w:r w:rsidR="00F80791" w:rsidRPr="0080413B">
        <w:rPr>
          <w:szCs w:val="20"/>
          <w:lang w:eastAsia="en-NZ"/>
        </w:rPr>
        <w:t xml:space="preserve"> of</w:t>
      </w:r>
      <w:r w:rsidR="003D2B31" w:rsidRPr="0080413B">
        <w:rPr>
          <w:szCs w:val="20"/>
          <w:lang w:eastAsia="en-NZ"/>
        </w:rPr>
        <w:t xml:space="preserve"> the two </w:t>
      </w:r>
      <w:r w:rsidR="00134C81" w:rsidRPr="0080413B">
        <w:rPr>
          <w:szCs w:val="20"/>
          <w:lang w:eastAsia="en-NZ"/>
        </w:rPr>
        <w:t>scenarios</w:t>
      </w:r>
      <w:r w:rsidR="003D2B31" w:rsidRPr="0080413B">
        <w:rPr>
          <w:szCs w:val="20"/>
          <w:lang w:eastAsia="en-NZ"/>
        </w:rPr>
        <w:t xml:space="preserve"> with and with</w:t>
      </w:r>
      <w:r w:rsidR="00C22E8B" w:rsidRPr="0080413B">
        <w:rPr>
          <w:szCs w:val="20"/>
          <w:lang w:eastAsia="en-NZ"/>
        </w:rPr>
        <w:t>out</w:t>
      </w:r>
      <w:r w:rsidR="003D2B31" w:rsidRPr="0080413B">
        <w:rPr>
          <w:szCs w:val="20"/>
          <w:lang w:eastAsia="en-NZ"/>
        </w:rPr>
        <w:t xml:space="preserve"> BPS in the CBD network w</w:t>
      </w:r>
      <w:r w:rsidR="007D05AD" w:rsidRPr="0080413B">
        <w:rPr>
          <w:szCs w:val="20"/>
          <w:lang w:eastAsia="en-NZ"/>
        </w:rPr>
        <w:t>as</w:t>
      </w:r>
      <w:r w:rsidR="00F80791" w:rsidRPr="0080413B">
        <w:rPr>
          <w:szCs w:val="20"/>
          <w:lang w:eastAsia="en-NZ"/>
        </w:rPr>
        <w:t xml:space="preserve"> </w:t>
      </w:r>
      <w:r w:rsidR="00F206AB" w:rsidRPr="0080413B">
        <w:rPr>
          <w:szCs w:val="20"/>
          <w:lang w:eastAsia="en-NZ"/>
        </w:rPr>
        <w:t xml:space="preserve">found to be </w:t>
      </w:r>
      <w:r w:rsidR="00F80791" w:rsidRPr="0080413B">
        <w:rPr>
          <w:szCs w:val="20"/>
          <w:lang w:eastAsia="en-NZ"/>
        </w:rPr>
        <w:t>very similar</w:t>
      </w:r>
      <w:r w:rsidR="003D2B31" w:rsidRPr="0080413B">
        <w:rPr>
          <w:szCs w:val="20"/>
          <w:lang w:eastAsia="en-NZ"/>
        </w:rPr>
        <w:t xml:space="preserve"> </w:t>
      </w:r>
      <w:r w:rsidR="00F206AB" w:rsidRPr="0080413B">
        <w:rPr>
          <w:szCs w:val="20"/>
          <w:lang w:eastAsia="en-NZ"/>
        </w:rPr>
        <w:t xml:space="preserve">with negligible </w:t>
      </w:r>
      <w:r w:rsidR="00C22E8B" w:rsidRPr="0080413B">
        <w:rPr>
          <w:szCs w:val="20"/>
          <w:lang w:eastAsia="en-NZ"/>
        </w:rPr>
        <w:t>difference</w:t>
      </w:r>
      <w:r w:rsidR="003513FC" w:rsidRPr="0080413B">
        <w:rPr>
          <w:szCs w:val="20"/>
          <w:lang w:eastAsia="en-NZ"/>
        </w:rPr>
        <w:t xml:space="preserve">s </w:t>
      </w:r>
      <w:r w:rsidR="00F206AB" w:rsidRPr="0080413B">
        <w:rPr>
          <w:szCs w:val="20"/>
          <w:lang w:eastAsia="en-NZ"/>
        </w:rPr>
        <w:t xml:space="preserve">between the two </w:t>
      </w:r>
      <w:r w:rsidR="003E05D9" w:rsidRPr="0080413B">
        <w:rPr>
          <w:szCs w:val="20"/>
          <w:lang w:eastAsia="en-NZ"/>
        </w:rPr>
        <w:t>networks</w:t>
      </w:r>
      <w:r w:rsidRPr="0080413B">
        <w:rPr>
          <w:szCs w:val="20"/>
          <w:lang w:eastAsia="en-NZ"/>
        </w:rPr>
        <w:t xml:space="preserve">. </w:t>
      </w:r>
      <w:r w:rsidR="00C40889" w:rsidRPr="0080413B">
        <w:rPr>
          <w:szCs w:val="20"/>
          <w:lang w:eastAsia="en-NZ"/>
        </w:rPr>
        <w:t>T</w:t>
      </w:r>
      <w:r w:rsidR="00BD0D31" w:rsidRPr="0080413B">
        <w:rPr>
          <w:lang w:eastAsia="en-NZ"/>
        </w:rPr>
        <w:t xml:space="preserve">his is somewhat expected, as the results are based on a relatively large network and any </w:t>
      </w:r>
      <w:r w:rsidR="00623406" w:rsidRPr="0080413B">
        <w:rPr>
          <w:lang w:eastAsia="en-NZ"/>
        </w:rPr>
        <w:t>benefits</w:t>
      </w:r>
      <w:r w:rsidR="00D7194E" w:rsidRPr="0080413B">
        <w:rPr>
          <w:lang w:eastAsia="en-NZ"/>
        </w:rPr>
        <w:t xml:space="preserve"> of BPS</w:t>
      </w:r>
      <w:r w:rsidR="00BD0D31" w:rsidRPr="0080413B">
        <w:rPr>
          <w:lang w:eastAsia="en-NZ"/>
        </w:rPr>
        <w:t xml:space="preserve"> from such a large model would likely have</w:t>
      </w:r>
      <w:r w:rsidR="00D7194E" w:rsidRPr="0080413B">
        <w:rPr>
          <w:lang w:eastAsia="en-NZ"/>
        </w:rPr>
        <w:t xml:space="preserve"> been</w:t>
      </w:r>
      <w:r w:rsidR="00BD0D31" w:rsidRPr="0080413B">
        <w:rPr>
          <w:lang w:eastAsia="en-NZ"/>
        </w:rPr>
        <w:t xml:space="preserve"> masked</w:t>
      </w:r>
      <w:r w:rsidR="00F85F5E" w:rsidRPr="0080413B">
        <w:rPr>
          <w:lang w:eastAsia="en-NZ"/>
        </w:rPr>
        <w:t>. This is</w:t>
      </w:r>
      <w:r w:rsidR="00BD0D31" w:rsidRPr="0080413B">
        <w:rPr>
          <w:lang w:eastAsia="en-NZ"/>
        </w:rPr>
        <w:t xml:space="preserve"> </w:t>
      </w:r>
      <w:r w:rsidR="00902C97" w:rsidRPr="0080413B">
        <w:rPr>
          <w:lang w:eastAsia="en-NZ"/>
        </w:rPr>
        <w:t>more</w:t>
      </w:r>
      <w:r w:rsidR="00BD0D31" w:rsidRPr="0080413B">
        <w:rPr>
          <w:lang w:eastAsia="en-NZ"/>
        </w:rPr>
        <w:t xml:space="preserve"> </w:t>
      </w:r>
      <w:r w:rsidR="00F234AC" w:rsidRPr="0080413B">
        <w:rPr>
          <w:lang w:eastAsia="en-NZ"/>
        </w:rPr>
        <w:t xml:space="preserve">likely the case </w:t>
      </w:r>
      <w:r w:rsidR="00F85F5E" w:rsidRPr="0080413B">
        <w:rPr>
          <w:lang w:eastAsia="en-NZ"/>
        </w:rPr>
        <w:t>in a network</w:t>
      </w:r>
      <w:r w:rsidR="00BD0D31" w:rsidRPr="0080413B">
        <w:rPr>
          <w:lang w:eastAsia="en-NZ"/>
        </w:rPr>
        <w:t xml:space="preserve"> with only five </w:t>
      </w:r>
      <w:r w:rsidR="00F85F5E" w:rsidRPr="0080413B">
        <w:rPr>
          <w:lang w:eastAsia="en-NZ"/>
        </w:rPr>
        <w:t xml:space="preserve">BPS </w:t>
      </w:r>
      <w:r w:rsidR="00BD0D31" w:rsidRPr="0080413B">
        <w:rPr>
          <w:lang w:eastAsia="en-NZ"/>
        </w:rPr>
        <w:t>intersections</w:t>
      </w:r>
      <w:r w:rsidR="00F85F5E" w:rsidRPr="0080413B">
        <w:rPr>
          <w:lang w:eastAsia="en-NZ"/>
        </w:rPr>
        <w:t xml:space="preserve"> </w:t>
      </w:r>
      <w:r w:rsidR="00BD0D31" w:rsidRPr="0080413B">
        <w:rPr>
          <w:lang w:eastAsia="en-NZ"/>
        </w:rPr>
        <w:t xml:space="preserve">among 119 signalised intersections in the entire CBD network. Therefore, it should be </w:t>
      </w:r>
      <w:r w:rsidR="0014797E" w:rsidRPr="0080413B">
        <w:rPr>
          <w:lang w:eastAsia="en-NZ"/>
        </w:rPr>
        <w:t>emphasised</w:t>
      </w:r>
      <w:r w:rsidR="00BD0D31" w:rsidRPr="0080413B">
        <w:rPr>
          <w:lang w:eastAsia="en-NZ"/>
        </w:rPr>
        <w:t xml:space="preserve"> that the </w:t>
      </w:r>
      <w:r w:rsidR="002A1538" w:rsidRPr="0080413B">
        <w:rPr>
          <w:lang w:eastAsia="en-NZ"/>
        </w:rPr>
        <w:t>findings</w:t>
      </w:r>
      <w:r w:rsidR="00BD0D31" w:rsidRPr="0080413B">
        <w:rPr>
          <w:lang w:eastAsia="en-NZ"/>
        </w:rPr>
        <w:t xml:space="preserve"> do not prove that BPS </w:t>
      </w:r>
      <w:r w:rsidR="00BD0D31" w:rsidRPr="0080413B">
        <w:rPr>
          <w:noProof/>
          <w:lang w:eastAsia="en-NZ"/>
        </w:rPr>
        <w:t>is ineffective</w:t>
      </w:r>
      <w:r w:rsidR="009305D4" w:rsidRPr="0080413B">
        <w:rPr>
          <w:noProof/>
          <w:lang w:eastAsia="en-NZ"/>
        </w:rPr>
        <w:t xml:space="preserve"> in the system</w:t>
      </w:r>
      <w:r w:rsidR="00E825AC" w:rsidRPr="0080413B">
        <w:rPr>
          <w:lang w:eastAsia="en-NZ"/>
        </w:rPr>
        <w:t xml:space="preserve"> </w:t>
      </w:r>
      <w:r w:rsidR="00E6491D" w:rsidRPr="0080413B">
        <w:rPr>
          <w:lang w:eastAsia="en-NZ"/>
        </w:rPr>
        <w:t xml:space="preserve">but that </w:t>
      </w:r>
      <w:r w:rsidR="00BD0D31" w:rsidRPr="0080413B">
        <w:rPr>
          <w:lang w:eastAsia="en-NZ"/>
        </w:rPr>
        <w:t>its effects were simply not apparent within the</w:t>
      </w:r>
      <w:r w:rsidR="009778AA" w:rsidRPr="0080413B">
        <w:rPr>
          <w:lang w:eastAsia="en-NZ"/>
        </w:rPr>
        <w:t xml:space="preserve"> </w:t>
      </w:r>
      <w:r w:rsidR="00BD0D31" w:rsidRPr="0080413B">
        <w:rPr>
          <w:lang w:eastAsia="en-NZ"/>
        </w:rPr>
        <w:t xml:space="preserve">larger traffic </w:t>
      </w:r>
      <w:r w:rsidR="009778AA" w:rsidRPr="0080413B">
        <w:rPr>
          <w:lang w:eastAsia="en-NZ"/>
        </w:rPr>
        <w:t>network</w:t>
      </w:r>
      <w:r w:rsidR="005875A4" w:rsidRPr="0080413B">
        <w:rPr>
          <w:lang w:eastAsia="en-NZ"/>
        </w:rPr>
        <w:t xml:space="preserve"> </w:t>
      </w:r>
      <w:r w:rsidR="00786531" w:rsidRPr="0080413B">
        <w:rPr>
          <w:lang w:eastAsia="en-NZ"/>
        </w:rPr>
        <w:t xml:space="preserve">analysis </w:t>
      </w:r>
      <w:r w:rsidR="005875A4" w:rsidRPr="0080413B">
        <w:rPr>
          <w:lang w:eastAsia="en-NZ"/>
        </w:rPr>
        <w:t>at the</w:t>
      </w:r>
      <w:r w:rsidR="00BD0D31" w:rsidRPr="0080413B">
        <w:rPr>
          <w:lang w:eastAsia="en-NZ"/>
        </w:rPr>
        <w:t xml:space="preserve"> CBD </w:t>
      </w:r>
      <w:r w:rsidR="005875A4" w:rsidRPr="0080413B">
        <w:rPr>
          <w:lang w:eastAsia="en-NZ"/>
        </w:rPr>
        <w:t>level</w:t>
      </w:r>
      <w:r w:rsidR="00BD0D31" w:rsidRPr="0080413B">
        <w:rPr>
          <w:lang w:eastAsia="en-NZ"/>
        </w:rPr>
        <w:t xml:space="preserve">. </w:t>
      </w:r>
      <w:r w:rsidR="00902C97" w:rsidRPr="0080413B">
        <w:rPr>
          <w:lang w:eastAsia="en-NZ"/>
        </w:rPr>
        <w:t>This is the limitation of this paper.</w:t>
      </w:r>
      <w:r w:rsidR="00BD0D31" w:rsidRPr="0080413B">
        <w:rPr>
          <w:lang w:eastAsia="en-NZ"/>
        </w:rPr>
        <w:t xml:space="preserve"> It is likely that </w:t>
      </w:r>
      <w:r w:rsidR="00FB07EB" w:rsidRPr="0080413B">
        <w:t>the effects of BPS may have been localised along critical bus routes with BPS</w:t>
      </w:r>
      <w:r w:rsidR="00016C59" w:rsidRPr="0080413B">
        <w:t>, notably Manchester Street</w:t>
      </w:r>
      <w:r w:rsidR="00FB07EB" w:rsidRPr="0080413B">
        <w:t xml:space="preserve">. </w:t>
      </w:r>
      <w:r w:rsidR="0000380F" w:rsidRPr="0080413B">
        <w:t>However</w:t>
      </w:r>
      <w:r w:rsidRPr="0080413B">
        <w:t xml:space="preserve">, further study would be warranted to </w:t>
      </w:r>
      <w:r w:rsidR="0000380F" w:rsidRPr="0080413B">
        <w:t xml:space="preserve">validate this </w:t>
      </w:r>
      <w:r w:rsidR="00564162" w:rsidRPr="0080413B">
        <w:t>assumption</w:t>
      </w:r>
      <w:r w:rsidR="00442545" w:rsidRPr="0080413B">
        <w:t>.</w:t>
      </w:r>
    </w:p>
    <w:p w14:paraId="65E724D8" w14:textId="77777777" w:rsidR="00442545" w:rsidRPr="0080413B" w:rsidRDefault="00442545" w:rsidP="00246BE4"/>
    <w:p w14:paraId="29CABE01" w14:textId="2663A824" w:rsidR="00952286" w:rsidRPr="0080413B" w:rsidRDefault="000D042C" w:rsidP="00246BE4">
      <w:r w:rsidRPr="0080413B">
        <w:t>I</w:t>
      </w:r>
      <w:r w:rsidR="0011699F" w:rsidRPr="0080413B">
        <w:t xml:space="preserve">t </w:t>
      </w:r>
      <w:r w:rsidR="007901CD" w:rsidRPr="0080413B">
        <w:t>is important to note</w:t>
      </w:r>
      <w:r w:rsidR="0011699F" w:rsidRPr="0080413B">
        <w:t xml:space="preserve"> that the </w:t>
      </w:r>
      <w:r w:rsidR="00557922" w:rsidRPr="0080413B">
        <w:t xml:space="preserve">developed traffic simulation </w:t>
      </w:r>
      <w:r w:rsidR="0011699F" w:rsidRPr="0080413B">
        <w:t>model</w:t>
      </w:r>
      <w:r w:rsidR="00557922" w:rsidRPr="0080413B">
        <w:t xml:space="preserve"> </w:t>
      </w:r>
      <w:r w:rsidR="00404BC0" w:rsidRPr="0080413B">
        <w:t>o</w:t>
      </w:r>
      <w:r w:rsidR="00557922" w:rsidRPr="0080413B">
        <w:t>f Christchurch CBD</w:t>
      </w:r>
      <w:r w:rsidR="0011699F" w:rsidRPr="0080413B">
        <w:t xml:space="preserve"> in Aimsun </w:t>
      </w:r>
      <w:r w:rsidR="0011699F" w:rsidRPr="0080413B">
        <w:rPr>
          <w:noProof/>
        </w:rPr>
        <w:t>is</w:t>
      </w:r>
      <w:r w:rsidR="0011699F" w:rsidRPr="0080413B">
        <w:t xml:space="preserve"> not </w:t>
      </w:r>
      <w:r w:rsidR="00E1439D" w:rsidRPr="0080413B">
        <w:t xml:space="preserve">a fully </w:t>
      </w:r>
      <w:r w:rsidR="001B625A" w:rsidRPr="0080413B">
        <w:t>functioning</w:t>
      </w:r>
      <w:r w:rsidR="00425885" w:rsidRPr="0080413B">
        <w:t xml:space="preserve"> </w:t>
      </w:r>
      <w:r w:rsidR="00D5426E" w:rsidRPr="0080413B">
        <w:t>re</w:t>
      </w:r>
      <w:r w:rsidR="00FD4A70" w:rsidRPr="0080413B">
        <w:t>p</w:t>
      </w:r>
      <w:r w:rsidR="001631DB" w:rsidRPr="0080413B">
        <w:t>resentat</w:t>
      </w:r>
      <w:r w:rsidR="008E0BEA" w:rsidRPr="0080413B">
        <w:t>ive</w:t>
      </w:r>
      <w:r w:rsidR="001631DB" w:rsidRPr="0080413B">
        <w:t xml:space="preserve"> </w:t>
      </w:r>
      <w:r w:rsidR="0011699F" w:rsidRPr="0080413B">
        <w:t xml:space="preserve">of </w:t>
      </w:r>
      <w:r w:rsidR="0011185D" w:rsidRPr="0080413B">
        <w:t xml:space="preserve">the </w:t>
      </w:r>
      <w:r w:rsidR="0011699F" w:rsidRPr="0080413B">
        <w:t xml:space="preserve">real traffic </w:t>
      </w:r>
      <w:r w:rsidR="00076C01" w:rsidRPr="0080413B">
        <w:rPr>
          <w:noProof/>
        </w:rPr>
        <w:t>network</w:t>
      </w:r>
      <w:r w:rsidR="0011699F" w:rsidRPr="0080413B">
        <w:t xml:space="preserve"> of Christchurch CBD</w:t>
      </w:r>
      <w:r w:rsidR="00992EAA" w:rsidRPr="0080413B">
        <w:t>. There are</w:t>
      </w:r>
      <w:r w:rsidR="0011699F" w:rsidRPr="0080413B">
        <w:t xml:space="preserve"> many limitations </w:t>
      </w:r>
      <w:r w:rsidR="007D05AD" w:rsidRPr="0080413B">
        <w:t>to</w:t>
      </w:r>
      <w:r w:rsidR="0011699F" w:rsidRPr="0080413B">
        <w:t xml:space="preserve"> the modelling </w:t>
      </w:r>
      <w:r w:rsidR="001631DB" w:rsidRPr="0080413B">
        <w:t xml:space="preserve">and simulation </w:t>
      </w:r>
      <w:r w:rsidR="00B5483A" w:rsidRPr="0080413B">
        <w:t>process</w:t>
      </w:r>
      <w:r w:rsidR="004F72E6" w:rsidRPr="0080413B">
        <w:t>es</w:t>
      </w:r>
      <w:r w:rsidR="001631DB" w:rsidRPr="0080413B">
        <w:t xml:space="preserve"> in Aimsun</w:t>
      </w:r>
      <w:r w:rsidR="0011699F" w:rsidRPr="0080413B">
        <w:t>.</w:t>
      </w:r>
      <w:r w:rsidR="00162245" w:rsidRPr="0080413B">
        <w:t xml:space="preserve"> </w:t>
      </w:r>
      <w:r w:rsidR="00164EEA" w:rsidRPr="0080413B">
        <w:t>First</w:t>
      </w:r>
      <w:r w:rsidR="00D23226" w:rsidRPr="0080413B">
        <w:t>,</w:t>
      </w:r>
      <w:r w:rsidR="00164EEA" w:rsidRPr="0080413B">
        <w:t xml:space="preserve"> the </w:t>
      </w:r>
      <w:r w:rsidR="002D5CA3" w:rsidRPr="0080413B">
        <w:t>traffic</w:t>
      </w:r>
      <w:r w:rsidR="00164EEA" w:rsidRPr="0080413B">
        <w:t xml:space="preserve"> simulation was carried out </w:t>
      </w:r>
      <w:r w:rsidR="00D973B9" w:rsidRPr="0080413B">
        <w:t>using</w:t>
      </w:r>
      <w:r w:rsidR="00164EEA" w:rsidRPr="0080413B">
        <w:t xml:space="preserve"> fixed </w:t>
      </w:r>
      <w:r w:rsidR="00D973B9" w:rsidRPr="0080413B">
        <w:t xml:space="preserve">time </w:t>
      </w:r>
      <w:r w:rsidR="00164EEA" w:rsidRPr="0080413B">
        <w:t>signals</w:t>
      </w:r>
      <w:r w:rsidR="00D73BE3" w:rsidRPr="0080413B">
        <w:t xml:space="preserve"> where</w:t>
      </w:r>
      <w:r w:rsidR="0011185D" w:rsidRPr="0080413B">
        <w:t xml:space="preserve">as, </w:t>
      </w:r>
      <w:r w:rsidR="00D73BE3" w:rsidRPr="0080413B">
        <w:t xml:space="preserve">in </w:t>
      </w:r>
      <w:r w:rsidR="0011185D" w:rsidRPr="0080413B">
        <w:t xml:space="preserve">a </w:t>
      </w:r>
      <w:r w:rsidR="00D73BE3" w:rsidRPr="0080413B">
        <w:t>real-life,</w:t>
      </w:r>
      <w:r w:rsidR="00164EEA" w:rsidRPr="0080413B">
        <w:t xml:space="preserve"> SCATS </w:t>
      </w:r>
      <w:r w:rsidR="00D23226" w:rsidRPr="0080413B">
        <w:t>is</w:t>
      </w:r>
      <w:r w:rsidR="00164EEA" w:rsidRPr="0080413B">
        <w:t xml:space="preserve"> used. Second, the presence of other types of vehicles such as cyclists, pedestrians, ambulance and others</w:t>
      </w:r>
      <w:r w:rsidR="00D973B9" w:rsidRPr="0080413B">
        <w:t xml:space="preserve"> were </w:t>
      </w:r>
      <w:r w:rsidR="00BE57F3" w:rsidRPr="0080413B">
        <w:t>largely ignored in the</w:t>
      </w:r>
      <w:r w:rsidR="00FD69A6" w:rsidRPr="0080413B">
        <w:t xml:space="preserve"> </w:t>
      </w:r>
      <w:r w:rsidR="00BE57F3" w:rsidRPr="0080413B">
        <w:t>simulation</w:t>
      </w:r>
      <w:r w:rsidR="00164EEA" w:rsidRPr="0080413B">
        <w:t xml:space="preserve">. </w:t>
      </w:r>
      <w:r w:rsidR="003E2530" w:rsidRPr="0080413B">
        <w:t xml:space="preserve">There </w:t>
      </w:r>
      <w:r w:rsidR="001B7914" w:rsidRPr="0080413B">
        <w:t xml:space="preserve">were also issues with </w:t>
      </w:r>
      <w:r w:rsidR="00E1598A" w:rsidRPr="0080413B">
        <w:t>modelling</w:t>
      </w:r>
      <w:r w:rsidR="00022D54" w:rsidRPr="0080413B">
        <w:t xml:space="preserve"> </w:t>
      </w:r>
      <w:r w:rsidR="00622869" w:rsidRPr="0080413B">
        <w:t>a</w:t>
      </w:r>
      <w:r w:rsidR="007D35FF" w:rsidRPr="0080413B">
        <w:t>n</w:t>
      </w:r>
      <w:r w:rsidR="00EE0F5F" w:rsidRPr="0080413B">
        <w:t xml:space="preserve"> appropriate</w:t>
      </w:r>
      <w:r w:rsidR="007D35FF" w:rsidRPr="0080413B">
        <w:t xml:space="preserve"> and realistic</w:t>
      </w:r>
      <w:r w:rsidR="00500828" w:rsidRPr="0080413B">
        <w:t xml:space="preserve"> </w:t>
      </w:r>
      <w:r w:rsidR="00D85CCF" w:rsidRPr="0080413B">
        <w:t xml:space="preserve">driver </w:t>
      </w:r>
      <w:r w:rsidR="007D35FF" w:rsidRPr="0080413B">
        <w:t>behaviour</w:t>
      </w:r>
      <w:r w:rsidR="007B1AA8" w:rsidRPr="0080413B">
        <w:t xml:space="preserve"> </w:t>
      </w:r>
      <w:r w:rsidR="00F016E5" w:rsidRPr="0080413B">
        <w:t>along</w:t>
      </w:r>
      <w:r w:rsidR="000B1A51" w:rsidRPr="0080413B">
        <w:t xml:space="preserve"> </w:t>
      </w:r>
      <w:r w:rsidR="00F578A7" w:rsidRPr="0080413B">
        <w:t>special road</w:t>
      </w:r>
      <w:r w:rsidR="002D63AA" w:rsidRPr="0080413B">
        <w:t xml:space="preserve"> designations, notably the shared road</w:t>
      </w:r>
      <w:r w:rsidR="00392E34" w:rsidRPr="0080413B">
        <w:t>s</w:t>
      </w:r>
      <w:r w:rsidR="005C7BC8" w:rsidRPr="0080413B">
        <w:t xml:space="preserve"> as well as</w:t>
      </w:r>
      <w:r w:rsidR="00F578A7" w:rsidRPr="0080413B">
        <w:t xml:space="preserve"> </w:t>
      </w:r>
      <w:r w:rsidR="004D7674" w:rsidRPr="0080413B">
        <w:t>simul</w:t>
      </w:r>
      <w:r w:rsidR="007D0C10" w:rsidRPr="0080413B">
        <w:t>ating</w:t>
      </w:r>
      <w:r w:rsidR="002D63AA" w:rsidRPr="0080413B">
        <w:t xml:space="preserve"> a culturally specific behaviour</w:t>
      </w:r>
      <w:r w:rsidR="00C77D63" w:rsidRPr="0080413B">
        <w:t xml:space="preserve"> in the </w:t>
      </w:r>
      <w:r w:rsidR="0018455F" w:rsidRPr="0080413B">
        <w:t>Aimsun environ</w:t>
      </w:r>
      <w:r w:rsidR="006314DA" w:rsidRPr="0080413B">
        <w:t>ment</w:t>
      </w:r>
      <w:r w:rsidR="00E259A6" w:rsidRPr="0080413B">
        <w:t xml:space="preserve">, that is the pseudo-rule in New Zealand to </w:t>
      </w:r>
      <w:r w:rsidR="0029473F" w:rsidRPr="0080413B">
        <w:t>give way</w:t>
      </w:r>
      <w:r w:rsidR="00A03D69" w:rsidRPr="0080413B">
        <w:t xml:space="preserve"> </w:t>
      </w:r>
      <w:r w:rsidR="00E259A6" w:rsidRPr="0080413B">
        <w:t xml:space="preserve">to </w:t>
      </w:r>
      <w:r w:rsidR="009310E4" w:rsidRPr="0080413B">
        <w:t>adjoining</w:t>
      </w:r>
      <w:r w:rsidR="00E259A6" w:rsidRPr="0080413B">
        <w:t xml:space="preserve"> vehicles in</w:t>
      </w:r>
      <w:r w:rsidR="00A03D69" w:rsidRPr="0080413B">
        <w:t xml:space="preserve"> congested </w:t>
      </w:r>
      <w:r w:rsidR="00C77D63" w:rsidRPr="0080413B">
        <w:t xml:space="preserve">road </w:t>
      </w:r>
      <w:r w:rsidR="00A03D69" w:rsidRPr="0080413B">
        <w:t>c</w:t>
      </w:r>
      <w:r w:rsidR="00C77D63" w:rsidRPr="0080413B">
        <w:t>onditions.</w:t>
      </w:r>
      <w:r w:rsidRPr="0080413B">
        <w:t xml:space="preserve"> </w:t>
      </w:r>
      <w:r w:rsidR="00162245" w:rsidRPr="0080413B">
        <w:t>F</w:t>
      </w:r>
      <w:r w:rsidR="00FB07EB" w:rsidRPr="0080413B">
        <w:t>urther</w:t>
      </w:r>
      <w:r w:rsidR="008B72AA" w:rsidRPr="0080413B">
        <w:t>more, th</w:t>
      </w:r>
      <w:r w:rsidR="00E477EE" w:rsidRPr="0080413B">
        <w:t>ere w</w:t>
      </w:r>
      <w:r w:rsidR="00A522E1" w:rsidRPr="0080413B">
        <w:t>as</w:t>
      </w:r>
      <w:r w:rsidR="008B72AA" w:rsidRPr="0080413B">
        <w:t xml:space="preserve"> </w:t>
      </w:r>
      <w:r w:rsidR="00A522E1" w:rsidRPr="0080413B">
        <w:t xml:space="preserve">a </w:t>
      </w:r>
      <w:r w:rsidR="008B72AA" w:rsidRPr="0080413B">
        <w:t>lack of calibration used in the simulation</w:t>
      </w:r>
      <w:r w:rsidR="00013F3B" w:rsidRPr="0080413B">
        <w:t xml:space="preserve"> process</w:t>
      </w:r>
      <w:r w:rsidR="006A5657" w:rsidRPr="0080413B">
        <w:t xml:space="preserve"> </w:t>
      </w:r>
      <w:r w:rsidR="009363DA" w:rsidRPr="0080413B">
        <w:t>and further</w:t>
      </w:r>
      <w:r w:rsidR="0011699F" w:rsidRPr="0080413B">
        <w:t xml:space="preserve"> investigation is required to validate the findings in the </w:t>
      </w:r>
      <w:r w:rsidR="002B1980" w:rsidRPr="0080413B">
        <w:t>paper</w:t>
      </w:r>
      <w:r w:rsidR="0011699F" w:rsidRPr="0080413B">
        <w:t xml:space="preserve"> for industry applications.</w:t>
      </w:r>
      <w:r w:rsidR="00162245" w:rsidRPr="0080413B">
        <w:t xml:space="preserve"> Therefore, it should be </w:t>
      </w:r>
      <w:r w:rsidR="00A74CCF" w:rsidRPr="0080413B">
        <w:t>also</w:t>
      </w:r>
      <w:r w:rsidR="00162245" w:rsidRPr="0080413B">
        <w:t xml:space="preserve"> noted that the findings and the methodology developed in this paper </w:t>
      </w:r>
      <w:r w:rsidR="0011185D" w:rsidRPr="0080413B">
        <w:t>are</w:t>
      </w:r>
      <w:r w:rsidR="00162245" w:rsidRPr="0080413B">
        <w:t xml:space="preserve"> merely a start to wider </w:t>
      </w:r>
      <w:r w:rsidR="00FE4692" w:rsidRPr="0080413B">
        <w:t>research</w:t>
      </w:r>
      <w:r w:rsidR="00162245" w:rsidRPr="0080413B">
        <w:t xml:space="preserve"> of </w:t>
      </w:r>
      <w:r w:rsidR="00FE4692" w:rsidRPr="0080413B">
        <w:t xml:space="preserve">the </w:t>
      </w:r>
      <w:r w:rsidR="00162245" w:rsidRPr="0080413B">
        <w:t xml:space="preserve">multi-modal traffic dynamics as well as the development of a realistic </w:t>
      </w:r>
      <w:r w:rsidR="00D13E8D" w:rsidRPr="0080413B">
        <w:t xml:space="preserve">traffic </w:t>
      </w:r>
      <w:r w:rsidR="00162245" w:rsidRPr="0080413B">
        <w:t>simulation model of Christchurch CBD</w:t>
      </w:r>
      <w:r w:rsidR="00952286" w:rsidRPr="0080413B">
        <w:t>.</w:t>
      </w:r>
    </w:p>
    <w:p w14:paraId="26E73D61" w14:textId="77777777" w:rsidR="0018335F" w:rsidRPr="0080413B" w:rsidRDefault="0018335F" w:rsidP="00246BE4"/>
    <w:p w14:paraId="41FB5825" w14:textId="33BE6785" w:rsidR="0011699F" w:rsidRPr="0080413B" w:rsidRDefault="00443B3D" w:rsidP="00246BE4">
      <w:r w:rsidRPr="0080413B">
        <w:t xml:space="preserve">To this end, </w:t>
      </w:r>
      <w:r w:rsidR="00181F2A" w:rsidRPr="0080413B">
        <w:t>it</w:t>
      </w:r>
      <w:r w:rsidR="001B258F" w:rsidRPr="0080413B">
        <w:t xml:space="preserve"> is</w:t>
      </w:r>
      <w:r w:rsidRPr="0080413B">
        <w:t xml:space="preserve"> recommended </w:t>
      </w:r>
      <w:r w:rsidR="00181F2A" w:rsidRPr="0080413B">
        <w:t xml:space="preserve">to </w:t>
      </w:r>
      <w:r w:rsidR="004C159C" w:rsidRPr="0080413B">
        <w:t>further develop</w:t>
      </w:r>
      <w:r w:rsidRPr="0080413B">
        <w:t xml:space="preserve"> the </w:t>
      </w:r>
      <w:r w:rsidR="004C159C" w:rsidRPr="0080413B">
        <w:t xml:space="preserve">Aimsun model </w:t>
      </w:r>
      <w:r w:rsidRPr="0080413B">
        <w:t xml:space="preserve">of Christchurch CBD </w:t>
      </w:r>
      <w:r w:rsidR="00442545" w:rsidRPr="0080413B">
        <w:t>for the better</w:t>
      </w:r>
      <w:r w:rsidR="00AC3FE4" w:rsidRPr="0080413B">
        <w:t xml:space="preserve"> </w:t>
      </w:r>
      <w:r w:rsidRPr="0080413B">
        <w:t xml:space="preserve">understanding of multi-modal traffic dynamics of </w:t>
      </w:r>
      <w:r w:rsidR="001B219C" w:rsidRPr="0080413B">
        <w:t>the city</w:t>
      </w:r>
      <w:r w:rsidR="00CE7315" w:rsidRPr="0080413B">
        <w:t>,</w:t>
      </w:r>
      <w:r w:rsidRPr="0080413B">
        <w:t xml:space="preserve"> as well as contributing to the future transport planning </w:t>
      </w:r>
      <w:r w:rsidR="0040473F" w:rsidRPr="0080413B">
        <w:t xml:space="preserve">of </w:t>
      </w:r>
      <w:r w:rsidR="00A923D4" w:rsidRPr="0080413B">
        <w:t>Christchurch</w:t>
      </w:r>
      <w:r w:rsidRPr="0080413B">
        <w:t>.</w:t>
      </w:r>
      <w:r w:rsidR="004907DF" w:rsidRPr="0080413B">
        <w:t xml:space="preserve"> More specifically,</w:t>
      </w:r>
      <w:r w:rsidR="00CE7315" w:rsidRPr="0080413B">
        <w:t xml:space="preserve"> </w:t>
      </w:r>
      <w:r w:rsidR="004907DF" w:rsidRPr="0080413B">
        <w:t xml:space="preserve">the </w:t>
      </w:r>
      <w:r w:rsidR="00056B8F" w:rsidRPr="0080413B">
        <w:t xml:space="preserve">developed </w:t>
      </w:r>
      <w:r w:rsidR="00A923D4" w:rsidRPr="0080413B">
        <w:t xml:space="preserve">Aimsun </w:t>
      </w:r>
      <w:r w:rsidR="005A7E88" w:rsidRPr="0080413B">
        <w:t>model</w:t>
      </w:r>
      <w:r w:rsidR="00A923D4" w:rsidRPr="0080413B">
        <w:t xml:space="preserve"> </w:t>
      </w:r>
      <w:r w:rsidR="004907DF" w:rsidRPr="0080413B">
        <w:t xml:space="preserve">can be improved by </w:t>
      </w:r>
      <w:r w:rsidR="00F94B47" w:rsidRPr="0080413B">
        <w:t>integrating</w:t>
      </w:r>
      <w:r w:rsidR="004907DF" w:rsidRPr="0080413B">
        <w:t xml:space="preserve"> SCATS in Aimsun </w:t>
      </w:r>
      <w:r w:rsidR="002E51C0" w:rsidRPr="0080413B">
        <w:t>and</w:t>
      </w:r>
      <w:r w:rsidR="004907DF" w:rsidRPr="0080413B">
        <w:t xml:space="preserve"> </w:t>
      </w:r>
      <w:r w:rsidR="002E51C0" w:rsidRPr="0080413B">
        <w:t>emulating</w:t>
      </w:r>
      <w:r w:rsidR="00725F31" w:rsidRPr="0080413B">
        <w:t xml:space="preserve"> an adaptive</w:t>
      </w:r>
      <w:r w:rsidR="004907DF" w:rsidRPr="0080413B">
        <w:t xml:space="preserve"> traffic control system as experienced in real traffic </w:t>
      </w:r>
      <w:r w:rsidR="00E85F79" w:rsidRPr="0080413B">
        <w:t>network of</w:t>
      </w:r>
      <w:r w:rsidR="004907DF" w:rsidRPr="0080413B">
        <w:t xml:space="preserve"> Christchurch. </w:t>
      </w:r>
      <w:r w:rsidR="00EF46BA" w:rsidRPr="0080413B">
        <w:t xml:space="preserve">Secondly, </w:t>
      </w:r>
      <w:r w:rsidR="004907DF" w:rsidRPr="0080413B">
        <w:t>the c</w:t>
      </w:r>
      <w:r w:rsidR="00886B01" w:rsidRPr="0080413B">
        <w:t>urrent</w:t>
      </w:r>
      <w:r w:rsidR="00EF46BA" w:rsidRPr="0080413B">
        <w:t xml:space="preserve"> </w:t>
      </w:r>
      <w:r w:rsidR="00886B01" w:rsidRPr="0080413B">
        <w:t>model is bi</w:t>
      </w:r>
      <w:r w:rsidR="004907DF" w:rsidRPr="0080413B">
        <w:t>-</w:t>
      </w:r>
      <w:r w:rsidR="00886B01" w:rsidRPr="0080413B">
        <w:t>modal</w:t>
      </w:r>
      <w:r w:rsidR="004907DF" w:rsidRPr="0080413B">
        <w:t xml:space="preserve"> and therefore,</w:t>
      </w:r>
      <w:r w:rsidR="00886B01" w:rsidRPr="0080413B">
        <w:t xml:space="preserve"> </w:t>
      </w:r>
      <w:r w:rsidR="00362162" w:rsidRPr="0080413B">
        <w:t xml:space="preserve">the </w:t>
      </w:r>
      <w:r w:rsidR="00886B01" w:rsidRPr="0080413B">
        <w:t xml:space="preserve">inclusion of pedestrian, bicycle and other transport modes would </w:t>
      </w:r>
      <w:r w:rsidR="00EF46BA" w:rsidRPr="0080413B">
        <w:t xml:space="preserve">give </w:t>
      </w:r>
      <w:r w:rsidR="00495AB8" w:rsidRPr="0080413B">
        <w:t xml:space="preserve">a </w:t>
      </w:r>
      <w:r w:rsidR="00EF46BA" w:rsidRPr="0080413B">
        <w:t>broad</w:t>
      </w:r>
      <w:r w:rsidR="00495AB8" w:rsidRPr="0080413B">
        <w:t>er</w:t>
      </w:r>
      <w:r w:rsidR="00EF46BA" w:rsidRPr="0080413B">
        <w:t xml:space="preserve"> </w:t>
      </w:r>
      <w:r w:rsidR="004907DF" w:rsidRPr="0080413B">
        <w:t xml:space="preserve">understanding </w:t>
      </w:r>
      <w:r w:rsidR="00362162" w:rsidRPr="0080413B">
        <w:t xml:space="preserve">of </w:t>
      </w:r>
      <w:r w:rsidR="004907DF" w:rsidRPr="0080413B">
        <w:t xml:space="preserve">the </w:t>
      </w:r>
      <w:r w:rsidR="0040473F" w:rsidRPr="0080413B">
        <w:t xml:space="preserve">multi-modal </w:t>
      </w:r>
      <w:r w:rsidR="00CE7315" w:rsidRPr="0080413B">
        <w:t>traffic</w:t>
      </w:r>
      <w:r w:rsidR="00EF46BA" w:rsidRPr="0080413B">
        <w:t xml:space="preserve"> dynamic</w:t>
      </w:r>
      <w:r w:rsidR="004907DF" w:rsidRPr="0080413B">
        <w:t xml:space="preserve">s of the </w:t>
      </w:r>
      <w:r w:rsidR="00CE7315" w:rsidRPr="0080413B">
        <w:t>city</w:t>
      </w:r>
      <w:r w:rsidR="00886B01" w:rsidRPr="0080413B">
        <w:t>.</w:t>
      </w:r>
      <w:r w:rsidR="004907DF" w:rsidRPr="0080413B">
        <w:t xml:space="preserve"> </w:t>
      </w:r>
      <w:r w:rsidR="00EF46BA" w:rsidRPr="0080413B">
        <w:t xml:space="preserve">Thirdly, </w:t>
      </w:r>
      <w:r w:rsidR="00886B01" w:rsidRPr="0080413B">
        <w:t xml:space="preserve">street parking </w:t>
      </w:r>
      <w:r w:rsidRPr="0080413B">
        <w:t xml:space="preserve">assignment </w:t>
      </w:r>
      <w:r w:rsidR="00CE7315" w:rsidRPr="0080413B">
        <w:t>in Aimsun</w:t>
      </w:r>
      <w:r w:rsidRPr="0080413B">
        <w:t xml:space="preserve"> </w:t>
      </w:r>
      <w:r w:rsidR="00886B01" w:rsidRPr="0080413B">
        <w:t xml:space="preserve">would </w:t>
      </w:r>
      <w:r w:rsidRPr="0080413B">
        <w:t xml:space="preserve">give a more realistic </w:t>
      </w:r>
      <w:r w:rsidR="00A923D4" w:rsidRPr="0080413B">
        <w:t>simulation</w:t>
      </w:r>
      <w:r w:rsidR="0040473F" w:rsidRPr="0080413B">
        <w:t xml:space="preserve"> result</w:t>
      </w:r>
      <w:r w:rsidR="00A923D4" w:rsidRPr="0080413B">
        <w:t xml:space="preserve"> and </w:t>
      </w:r>
      <w:r w:rsidR="00886B01" w:rsidRPr="0080413B">
        <w:t xml:space="preserve">play a vital role in understanding the </w:t>
      </w:r>
      <w:r w:rsidR="00EF46BA" w:rsidRPr="0080413B">
        <w:t xml:space="preserve">complex </w:t>
      </w:r>
      <w:r w:rsidR="00886B01" w:rsidRPr="0080413B">
        <w:t xml:space="preserve">traffic dynamic </w:t>
      </w:r>
      <w:r w:rsidR="00CE7315" w:rsidRPr="0080413B">
        <w:t>of the CBD</w:t>
      </w:r>
      <w:r w:rsidR="0040473F" w:rsidRPr="0080413B">
        <w:t xml:space="preserve"> area</w:t>
      </w:r>
      <w:r w:rsidR="00CE7315" w:rsidRPr="0080413B">
        <w:t xml:space="preserve">. </w:t>
      </w:r>
      <w:r w:rsidR="00886B01" w:rsidRPr="0080413B">
        <w:t>Lastly, the O</w:t>
      </w:r>
      <w:r w:rsidR="00A923D4" w:rsidRPr="0080413B">
        <w:t>-</w:t>
      </w:r>
      <w:r w:rsidR="00886B01" w:rsidRPr="0080413B">
        <w:t xml:space="preserve">D matrix </w:t>
      </w:r>
      <w:r w:rsidR="00E65FCE" w:rsidRPr="0080413B">
        <w:t>from the</w:t>
      </w:r>
      <w:r w:rsidR="00362162" w:rsidRPr="0080413B">
        <w:t xml:space="preserve"> </w:t>
      </w:r>
      <w:r w:rsidR="004907DF" w:rsidRPr="0080413B">
        <w:t xml:space="preserve">latest </w:t>
      </w:r>
      <w:r w:rsidR="00886B01" w:rsidRPr="0080413B">
        <w:t xml:space="preserve">census </w:t>
      </w:r>
      <w:r w:rsidR="00CE7315" w:rsidRPr="0080413B">
        <w:t>data</w:t>
      </w:r>
      <w:r w:rsidR="0040473F" w:rsidRPr="0080413B">
        <w:t xml:space="preserve"> of Christchurch</w:t>
      </w:r>
      <w:r w:rsidR="00E65FCE" w:rsidRPr="0080413B">
        <w:t xml:space="preserve"> should be used</w:t>
      </w:r>
      <w:r w:rsidR="00CE7315" w:rsidRPr="0080413B">
        <w:t xml:space="preserve"> to simulate </w:t>
      </w:r>
      <w:r w:rsidR="001B258F" w:rsidRPr="0080413B">
        <w:t xml:space="preserve">the most </w:t>
      </w:r>
      <w:r w:rsidR="00CE7315" w:rsidRPr="0080413B">
        <w:t>up</w:t>
      </w:r>
      <w:r w:rsidR="0040473F" w:rsidRPr="0080413B">
        <w:t xml:space="preserve"> </w:t>
      </w:r>
      <w:r w:rsidR="00CE7315" w:rsidRPr="0080413B">
        <w:t>to</w:t>
      </w:r>
      <w:r w:rsidR="0040473F" w:rsidRPr="0080413B">
        <w:t xml:space="preserve"> </w:t>
      </w:r>
      <w:r w:rsidR="00CE7315" w:rsidRPr="0080413B">
        <w:t xml:space="preserve">date representation of </w:t>
      </w:r>
      <w:r w:rsidR="0040473F" w:rsidRPr="0080413B">
        <w:t xml:space="preserve">traffic conditions in </w:t>
      </w:r>
      <w:r w:rsidR="00CE7315" w:rsidRPr="0080413B">
        <w:t>Christchurch CBD</w:t>
      </w:r>
      <w:r w:rsidR="00886B01" w:rsidRPr="0080413B">
        <w:t xml:space="preserve">. </w:t>
      </w:r>
    </w:p>
    <w:p w14:paraId="2553D5D7" w14:textId="1C3F5833" w:rsidR="00495AB8" w:rsidRPr="0080413B" w:rsidRDefault="00495AB8" w:rsidP="00246BE4"/>
    <w:p w14:paraId="67521C09" w14:textId="70B7C02D" w:rsidR="001A614D" w:rsidRPr="0080413B" w:rsidRDefault="001A614D" w:rsidP="00246BE4">
      <w:pPr>
        <w:rPr>
          <w:lang w:eastAsia="ko-KR"/>
        </w:rPr>
      </w:pPr>
    </w:p>
    <w:p w14:paraId="5D5C3FBF" w14:textId="15921DF8" w:rsidR="00F53355" w:rsidRPr="0080413B" w:rsidRDefault="001A614D" w:rsidP="00246BE4">
      <w:pPr>
        <w:pStyle w:val="Heading1"/>
      </w:pPr>
      <w:r w:rsidRPr="0080413B">
        <w:t>ACKNOWLEDGMENTS</w:t>
      </w:r>
    </w:p>
    <w:p w14:paraId="219469B8" w14:textId="77777777" w:rsidR="006F071C" w:rsidRPr="0080413B" w:rsidRDefault="006F071C" w:rsidP="00246BE4"/>
    <w:p w14:paraId="51F99778" w14:textId="6D55D9B4" w:rsidR="00F32B83" w:rsidRDefault="00F32B83" w:rsidP="00246BE4">
      <w:r w:rsidRPr="0080413B">
        <w:t>This project was</w:t>
      </w:r>
      <w:r w:rsidR="00C44123" w:rsidRPr="0080413B">
        <w:t xml:space="preserve"> </w:t>
      </w:r>
      <w:r w:rsidR="00D04C7C" w:rsidRPr="0080413B">
        <w:t xml:space="preserve">only </w:t>
      </w:r>
      <w:r w:rsidRPr="0080413B">
        <w:t>made possible through the collabo</w:t>
      </w:r>
      <w:r w:rsidR="00C44123" w:rsidRPr="0080413B">
        <w:t xml:space="preserve">ration </w:t>
      </w:r>
      <w:r w:rsidRPr="0080413B">
        <w:t xml:space="preserve">between </w:t>
      </w:r>
      <w:r w:rsidR="00BC1252" w:rsidRPr="0080413B">
        <w:t>the University of Canterbury (</w:t>
      </w:r>
      <w:r w:rsidRPr="0080413B">
        <w:t>UC</w:t>
      </w:r>
      <w:r w:rsidR="00BC1252" w:rsidRPr="0080413B">
        <w:t>)</w:t>
      </w:r>
      <w:r w:rsidRPr="0080413B">
        <w:t>, CTOC, CCC, and ECAN</w:t>
      </w:r>
      <w:r w:rsidR="00E478C3" w:rsidRPr="0080413B">
        <w:t xml:space="preserve">. A special </w:t>
      </w:r>
      <w:r w:rsidR="0025649E" w:rsidRPr="0080413B">
        <w:t>acknowledgment</w:t>
      </w:r>
      <w:r w:rsidR="00E478C3" w:rsidRPr="0080413B">
        <w:t xml:space="preserve"> to Chris Bealing from CTOC and Hamid Mirbaha from CCC in assisting the authors in the various tasks involved in the project</w:t>
      </w:r>
      <w:r w:rsidR="0054071C" w:rsidRPr="0080413B">
        <w:t xml:space="preserve"> including data </w:t>
      </w:r>
      <w:r w:rsidR="0054071C">
        <w:t xml:space="preserve">collection and </w:t>
      </w:r>
      <w:r w:rsidR="007D5F93">
        <w:t xml:space="preserve">traffic software </w:t>
      </w:r>
      <w:r w:rsidR="00983C30">
        <w:t>implementations</w:t>
      </w:r>
      <w:r w:rsidR="00E478C3">
        <w:t>.</w:t>
      </w:r>
    </w:p>
    <w:p w14:paraId="1EF0FFAC" w14:textId="6CD2BF19" w:rsidR="001A614D" w:rsidRDefault="001A614D" w:rsidP="00246BE4">
      <w:pPr>
        <w:rPr>
          <w:lang w:val="en-AU"/>
        </w:rPr>
      </w:pPr>
    </w:p>
    <w:p w14:paraId="3B4EDC2D" w14:textId="6CD2BF19" w:rsidR="00A20488" w:rsidRDefault="00A20488" w:rsidP="00246BE4">
      <w:pPr>
        <w:rPr>
          <w:lang w:val="en-AU"/>
        </w:rPr>
      </w:pPr>
    </w:p>
    <w:p w14:paraId="4B9DABA0" w14:textId="40752CEA" w:rsidR="00345FC8" w:rsidRPr="00345FC8" w:rsidRDefault="45A287A2" w:rsidP="00246BE4">
      <w:pPr>
        <w:pStyle w:val="Heading1"/>
      </w:pPr>
      <w:r>
        <w:t xml:space="preserve">AUTHOR CONTRIBUTION STATEMENT </w:t>
      </w:r>
    </w:p>
    <w:p w14:paraId="1DFA9E20" w14:textId="40752CEA" w:rsidR="00AA5EB6" w:rsidRPr="00AA5EB6" w:rsidRDefault="00AA5EB6" w:rsidP="00246BE4"/>
    <w:p w14:paraId="44C45930" w14:textId="2991DEFB" w:rsidR="00718B0C" w:rsidRDefault="61A37D8F" w:rsidP="00246BE4">
      <w:r>
        <w:t xml:space="preserve">Hee Seung Lee and </w:t>
      </w:r>
      <w:r w:rsidR="59B6EBC4">
        <w:t>Kyung</w:t>
      </w:r>
      <w:r w:rsidR="002935A2">
        <w:t>r</w:t>
      </w:r>
      <w:r w:rsidR="59B6EBC4">
        <w:t>ok</w:t>
      </w:r>
      <w:r>
        <w:t xml:space="preserve"> Oh </w:t>
      </w:r>
      <w:r w:rsidR="002935A2">
        <w:t xml:space="preserve">are the main authors and </w:t>
      </w:r>
      <w:r w:rsidR="00D66AB8">
        <w:t xml:space="preserve">have </w:t>
      </w:r>
      <w:r w:rsidR="008374C5">
        <w:t>carried out the research</w:t>
      </w:r>
      <w:r w:rsidR="00CC2360">
        <w:t xml:space="preserve"> </w:t>
      </w:r>
      <w:r w:rsidR="00743205">
        <w:t>(</w:t>
      </w:r>
      <w:r w:rsidR="00D070E2">
        <w:t xml:space="preserve">e.g. </w:t>
      </w:r>
      <w:r w:rsidR="002D0B20">
        <w:t xml:space="preserve">literature review, </w:t>
      </w:r>
      <w:r w:rsidR="00253309">
        <w:t xml:space="preserve">data collection, </w:t>
      </w:r>
      <w:r w:rsidR="004E74A6">
        <w:t>data analysis, modelling, simulation, results and discussion</w:t>
      </w:r>
      <w:r w:rsidR="00743205">
        <w:t>)</w:t>
      </w:r>
      <w:r w:rsidR="008374C5">
        <w:t xml:space="preserve"> under the supervision of </w:t>
      </w:r>
      <w:r w:rsidR="005B3F85">
        <w:t>Dr</w:t>
      </w:r>
      <w:r w:rsidR="00D8549C">
        <w:t>. </w:t>
      </w:r>
      <w:r w:rsidR="00718B0C">
        <w:t>Keyvan-Ekbatani</w:t>
      </w:r>
      <w:r w:rsidR="00F03514">
        <w:t xml:space="preserve"> (e.g. </w:t>
      </w:r>
      <w:r w:rsidR="004552EC">
        <w:t xml:space="preserve">leading the </w:t>
      </w:r>
      <w:r w:rsidR="00612221">
        <w:t>research, developing research ideas</w:t>
      </w:r>
      <w:r w:rsidR="00230EB9">
        <w:t xml:space="preserve"> and interpretation of results</w:t>
      </w:r>
      <w:r w:rsidR="00F03514">
        <w:t>)</w:t>
      </w:r>
      <w:r w:rsidR="00D8549C">
        <w:t xml:space="preserve"> a</w:t>
      </w:r>
      <w:r w:rsidR="00BC7D27">
        <w:t xml:space="preserve">long with </w:t>
      </w:r>
      <w:r w:rsidR="00AF5950">
        <w:t xml:space="preserve">co-supervisor </w:t>
      </w:r>
      <w:r w:rsidR="00D8549C">
        <w:t>Dr. Ngoduy (</w:t>
      </w:r>
      <w:r w:rsidR="00622879">
        <w:t xml:space="preserve">e.g. </w:t>
      </w:r>
      <w:r w:rsidR="00DA62A4">
        <w:t>research</w:t>
      </w:r>
      <w:r w:rsidR="004A5358">
        <w:t xml:space="preserve"> discussion</w:t>
      </w:r>
      <w:r w:rsidR="00DA62A4">
        <w:t xml:space="preserve"> and interpretation of results</w:t>
      </w:r>
      <w:r w:rsidR="00D8549C">
        <w:t>) and associate</w:t>
      </w:r>
      <w:r w:rsidR="00622879">
        <w:t xml:space="preserve"> supervisor </w:t>
      </w:r>
      <w:r w:rsidR="0AC0B40C">
        <w:t>Mansour Johari</w:t>
      </w:r>
      <w:r w:rsidR="00622879">
        <w:t xml:space="preserve"> (e.g. data analysis and network modelling review)</w:t>
      </w:r>
      <w:r w:rsidR="009D3FD5">
        <w:t>.</w:t>
      </w:r>
      <w:r w:rsidR="0AC0B40C">
        <w:t xml:space="preserve"> </w:t>
      </w:r>
    </w:p>
    <w:p w14:paraId="34DA9019" w14:textId="77777777" w:rsidR="009A5F79" w:rsidRPr="009A5F79" w:rsidRDefault="009A5F79" w:rsidP="00246BE4">
      <w:pPr>
        <w:pStyle w:val="Heading1"/>
        <w:rPr>
          <w:sz w:val="22"/>
        </w:rPr>
      </w:pPr>
    </w:p>
    <w:p w14:paraId="2E880763" w14:textId="77777777" w:rsidR="009A5F79" w:rsidRPr="009A5F79" w:rsidRDefault="009A5F79" w:rsidP="009A5F79"/>
    <w:p w14:paraId="0C03F81D" w14:textId="614BD295" w:rsidR="00F53355" w:rsidRDefault="001A614D" w:rsidP="00246BE4">
      <w:pPr>
        <w:pStyle w:val="Heading1"/>
      </w:pPr>
      <w:r>
        <w:t>REFERENCES</w:t>
      </w:r>
    </w:p>
    <w:p w14:paraId="3B8E3EEA" w14:textId="1C6AF1FB" w:rsidR="006F071C" w:rsidRPr="006F071C" w:rsidRDefault="006F071C" w:rsidP="00246BE4"/>
    <w:p w14:paraId="58AE99CE" w14:textId="1C9EE4BD" w:rsidR="008A2BD1" w:rsidRPr="001042B1" w:rsidRDefault="00C21DE5" w:rsidP="00404C74">
      <w:pPr>
        <w:rPr>
          <w:lang w:eastAsia="en-NZ"/>
        </w:rPr>
      </w:pPr>
      <w:r w:rsidRPr="001042B1">
        <w:rPr>
          <w:lang w:eastAsia="en-NZ"/>
        </w:rPr>
        <w:t>Canterbury Earthquake Recovery Authority</w:t>
      </w:r>
      <w:r w:rsidR="003C29A1" w:rsidRPr="001042B1">
        <w:rPr>
          <w:lang w:eastAsia="en-NZ"/>
        </w:rPr>
        <w:t>,</w:t>
      </w:r>
      <w:r w:rsidRPr="001042B1">
        <w:rPr>
          <w:lang w:eastAsia="en-NZ"/>
        </w:rPr>
        <w:t xml:space="preserve"> 2013</w:t>
      </w:r>
      <w:r w:rsidR="004C3478" w:rsidRPr="001042B1">
        <w:rPr>
          <w:lang w:eastAsia="en-NZ"/>
        </w:rPr>
        <w:t>.</w:t>
      </w:r>
      <w:r w:rsidRPr="001042B1">
        <w:rPr>
          <w:lang w:eastAsia="en-NZ"/>
        </w:rPr>
        <w:t xml:space="preserve"> </w:t>
      </w:r>
      <w:r w:rsidRPr="001042B1">
        <w:rPr>
          <w:i/>
          <w:iCs/>
          <w:lang w:eastAsia="en-NZ"/>
        </w:rPr>
        <w:t xml:space="preserve">An Accessible City – Christchurch Central Recovery Plan: Replacement transport chapter – October </w:t>
      </w:r>
      <w:r w:rsidR="7892C6A7" w:rsidRPr="001042B1">
        <w:rPr>
          <w:i/>
          <w:lang w:eastAsia="en-NZ"/>
        </w:rPr>
        <w:t>2013</w:t>
      </w:r>
      <w:r w:rsidR="7892C6A7" w:rsidRPr="001042B1">
        <w:rPr>
          <w:lang w:eastAsia="en-NZ"/>
        </w:rPr>
        <w:t>,</w:t>
      </w:r>
      <w:r w:rsidRPr="001042B1">
        <w:rPr>
          <w:i/>
          <w:iCs/>
          <w:lang w:eastAsia="en-NZ"/>
        </w:rPr>
        <w:t xml:space="preserve"> </w:t>
      </w:r>
      <w:r w:rsidRPr="001042B1">
        <w:rPr>
          <w:lang w:eastAsia="en-NZ"/>
        </w:rPr>
        <w:t>Christchurch</w:t>
      </w:r>
      <w:r w:rsidR="001042B1" w:rsidRPr="001042B1">
        <w:rPr>
          <w:lang w:eastAsia="en-NZ"/>
        </w:rPr>
        <w:t>,</w:t>
      </w:r>
      <w:r w:rsidRPr="001042B1">
        <w:rPr>
          <w:lang w:eastAsia="en-NZ"/>
        </w:rPr>
        <w:t xml:space="preserve"> Canterbury Earthquake Recovery Authority.</w:t>
      </w:r>
    </w:p>
    <w:p w14:paraId="01FB1829" w14:textId="6A96F0BE" w:rsidR="3F2D6701" w:rsidRPr="00B81EBF" w:rsidRDefault="3F2D6701" w:rsidP="00404C74">
      <w:pPr>
        <w:rPr>
          <w:highlight w:val="yellow"/>
          <w:lang w:eastAsia="en-NZ"/>
        </w:rPr>
      </w:pPr>
    </w:p>
    <w:p w14:paraId="4E806996" w14:textId="611AF389" w:rsidR="3F2D6701" w:rsidRDefault="61A37D8F" w:rsidP="00404C74">
      <w:pPr>
        <w:rPr>
          <w:rFonts w:eastAsia="Arial"/>
          <w:szCs w:val="22"/>
        </w:rPr>
      </w:pPr>
      <w:r w:rsidRPr="00404C74">
        <w:rPr>
          <w:rFonts w:eastAsia="Arial"/>
        </w:rPr>
        <w:t>Chong-White, C</w:t>
      </w:r>
      <w:r w:rsidR="003C29A1" w:rsidRPr="00404C74">
        <w:rPr>
          <w:rFonts w:eastAsia="Arial"/>
        </w:rPr>
        <w:t>.</w:t>
      </w:r>
      <w:r w:rsidRPr="00404C74">
        <w:rPr>
          <w:rFonts w:eastAsia="Arial"/>
        </w:rPr>
        <w:t>, &amp; Shaw, S</w:t>
      </w:r>
      <w:r w:rsidR="003C29A1" w:rsidRPr="00404C74">
        <w:rPr>
          <w:rFonts w:eastAsia="Arial"/>
        </w:rPr>
        <w:t>.,</w:t>
      </w:r>
      <w:r w:rsidRPr="00404C74">
        <w:rPr>
          <w:rFonts w:eastAsia="Arial"/>
        </w:rPr>
        <w:t xml:space="preserve"> 2012</w:t>
      </w:r>
      <w:r w:rsidR="004C3478" w:rsidRPr="00404C74">
        <w:rPr>
          <w:rFonts w:eastAsia="Arial"/>
        </w:rPr>
        <w:t>.</w:t>
      </w:r>
      <w:r w:rsidRPr="00404C74">
        <w:rPr>
          <w:rFonts w:eastAsia="Arial"/>
        </w:rPr>
        <w:t xml:space="preserve"> </w:t>
      </w:r>
      <w:r w:rsidRPr="00404C74">
        <w:rPr>
          <w:rFonts w:eastAsia="Arial"/>
          <w:i/>
        </w:rPr>
        <w:t>Indicative traffic control performance of the SCATS installation in New South Wales including Sydney</w:t>
      </w:r>
      <w:r w:rsidRPr="00404C74">
        <w:rPr>
          <w:rFonts w:eastAsia="Arial"/>
        </w:rPr>
        <w:t>, paper presented at 19th ITS World Congress, Vienna, Austria, 22 October 2012 through 26 October 2012, viewed 17 May 2019.</w:t>
      </w:r>
      <w:r w:rsidRPr="61A37D8F">
        <w:rPr>
          <w:rFonts w:eastAsia="Arial"/>
        </w:rPr>
        <w:t xml:space="preserve"> </w:t>
      </w:r>
    </w:p>
    <w:p w14:paraId="5FB1CF56" w14:textId="784B0B81" w:rsidR="3C3AD815" w:rsidRDefault="3C3AD815" w:rsidP="00404C74">
      <w:pPr>
        <w:rPr>
          <w:lang w:eastAsia="en-NZ"/>
        </w:rPr>
      </w:pPr>
    </w:p>
    <w:p w14:paraId="3D4F4C40" w14:textId="2BF4A10F" w:rsidR="008A2BD1" w:rsidRPr="008A2BD1" w:rsidRDefault="00C21DE5" w:rsidP="00404C74">
      <w:r w:rsidRPr="00B56B7F">
        <w:rPr>
          <w:rFonts w:hint="eastAsia"/>
          <w:shd w:val="clear" w:color="auto" w:fill="FFFFFF"/>
        </w:rPr>
        <w:t>C</w:t>
      </w:r>
      <w:r w:rsidRPr="00B56B7F">
        <w:rPr>
          <w:shd w:val="clear" w:color="auto" w:fill="FFFFFF"/>
        </w:rPr>
        <w:t>hristchurch City Council</w:t>
      </w:r>
      <w:r w:rsidR="003C29A1" w:rsidRPr="00B56B7F">
        <w:rPr>
          <w:shd w:val="clear" w:color="auto" w:fill="FFFFFF"/>
        </w:rPr>
        <w:t>,</w:t>
      </w:r>
      <w:r w:rsidRPr="00B56B7F">
        <w:rPr>
          <w:shd w:val="clear" w:color="auto" w:fill="FFFFFF"/>
        </w:rPr>
        <w:t xml:space="preserve"> 2019</w:t>
      </w:r>
      <w:r w:rsidR="004C3478" w:rsidRPr="00B56B7F">
        <w:rPr>
          <w:shd w:val="clear" w:color="auto" w:fill="FFFFFF"/>
        </w:rPr>
        <w:t>.</w:t>
      </w:r>
      <w:r w:rsidRPr="00B56B7F">
        <w:rPr>
          <w:shd w:val="clear" w:color="auto" w:fill="FFFFFF"/>
        </w:rPr>
        <w:t xml:space="preserve"> </w:t>
      </w:r>
      <w:r w:rsidRPr="00B56B7F">
        <w:rPr>
          <w:i/>
          <w:shd w:val="clear" w:color="auto" w:fill="FFFFFF"/>
        </w:rPr>
        <w:t>Speed Limit Map</w:t>
      </w:r>
      <w:r w:rsidRPr="00B56B7F">
        <w:rPr>
          <w:shd w:val="clear" w:color="auto" w:fill="FFFFFF"/>
        </w:rPr>
        <w:t>,</w:t>
      </w:r>
      <w:r w:rsidR="003C0A67">
        <w:rPr>
          <w:shd w:val="clear" w:color="auto" w:fill="FFFFFF"/>
        </w:rPr>
        <w:t xml:space="preserve"> </w:t>
      </w:r>
      <w:r w:rsidRPr="00B56B7F">
        <w:rPr>
          <w:shd w:val="clear" w:color="auto" w:fill="FFFFFF"/>
        </w:rPr>
        <w:t xml:space="preserve">viewed 9 September </w:t>
      </w:r>
      <w:r w:rsidRPr="00B56B7F">
        <w:rPr>
          <w:noProof/>
          <w:shd w:val="clear" w:color="auto" w:fill="FFFFFF"/>
        </w:rPr>
        <w:t>2019, &lt;</w:t>
      </w:r>
      <w:hyperlink r:id="rId28">
        <w:r w:rsidR="4D6AB93B" w:rsidRPr="00B56B7F">
          <w:rPr>
            <w:rStyle w:val="Hyperlink"/>
            <w:color w:val="auto"/>
            <w:u w:val="none"/>
          </w:rPr>
          <w:t>http://ccc.govt.nz/</w:t>
        </w:r>
      </w:hyperlink>
      <w:r w:rsidRPr="00B56B7F">
        <w:t>&gt;</w:t>
      </w:r>
      <w:r w:rsidR="00BB5169" w:rsidRPr="00B56B7F">
        <w:t>.</w:t>
      </w:r>
    </w:p>
    <w:p w14:paraId="0D448F7C" w14:textId="740F5707" w:rsidR="4D6AB93B" w:rsidRDefault="4D6AB93B" w:rsidP="006C2BC7"/>
    <w:p w14:paraId="747BA8F5" w14:textId="020A365F" w:rsidR="3F2D6701" w:rsidRDefault="006C2BC7" w:rsidP="006C2BC7">
      <w:pPr>
        <w:rPr>
          <w:lang w:eastAsia="ko-KR"/>
        </w:rPr>
      </w:pPr>
      <w:r w:rsidRPr="006C2BC7">
        <w:rPr>
          <w:lang w:eastAsia="ko-KR"/>
        </w:rPr>
        <w:t xml:space="preserve">Geroliminis, N. and Daganzo, C.F., 2008. Existence of urban-scale macroscopic fundamental diagrams: Some experimental findings. </w:t>
      </w:r>
      <w:r w:rsidRPr="006C2BC7">
        <w:rPr>
          <w:i/>
          <w:iCs/>
          <w:lang w:eastAsia="ko-KR"/>
        </w:rPr>
        <w:t>Transportation Research Part B: Methodological</w:t>
      </w:r>
      <w:r w:rsidRPr="006C2BC7">
        <w:rPr>
          <w:lang w:eastAsia="ko-KR"/>
        </w:rPr>
        <w:t xml:space="preserve">, </w:t>
      </w:r>
      <w:r w:rsidRPr="006C2BC7">
        <w:rPr>
          <w:i/>
          <w:iCs/>
          <w:lang w:eastAsia="ko-KR"/>
        </w:rPr>
        <w:t>42</w:t>
      </w:r>
      <w:r w:rsidRPr="006C2BC7">
        <w:rPr>
          <w:lang w:eastAsia="ko-KR"/>
        </w:rPr>
        <w:t>(9), pp.759-770.</w:t>
      </w:r>
    </w:p>
    <w:p w14:paraId="5F60EB37" w14:textId="77777777" w:rsidR="006C2BC7" w:rsidRPr="006C2BC7" w:rsidRDefault="006C2BC7" w:rsidP="006C2BC7">
      <w:pPr>
        <w:rPr>
          <w:lang w:eastAsia="ko-KR"/>
        </w:rPr>
      </w:pPr>
    </w:p>
    <w:p w14:paraId="29C33F5F" w14:textId="77777777" w:rsidR="00B71F7F" w:rsidRPr="00B71F7F" w:rsidRDefault="00B71F7F" w:rsidP="00404C74">
      <w:pPr>
        <w:rPr>
          <w:lang w:eastAsia="ko-KR"/>
        </w:rPr>
      </w:pPr>
      <w:r w:rsidRPr="00B71F7F">
        <w:rPr>
          <w:lang w:eastAsia="ko-KR"/>
        </w:rPr>
        <w:t xml:space="preserve">Geroliminis, N., Zheng, N. and Ampountolas, K., 2014. A three-dimensional macroscopic fundamental diagram for mixed bi-modal urban networks. </w:t>
      </w:r>
      <w:r w:rsidRPr="00B71F7F">
        <w:rPr>
          <w:i/>
          <w:iCs/>
          <w:lang w:eastAsia="ko-KR"/>
        </w:rPr>
        <w:t>Transportation Research Part C: Emerging Technologies</w:t>
      </w:r>
      <w:r w:rsidRPr="00B71F7F">
        <w:rPr>
          <w:lang w:eastAsia="ko-KR"/>
        </w:rPr>
        <w:t xml:space="preserve">, </w:t>
      </w:r>
      <w:r w:rsidRPr="00B71F7F">
        <w:rPr>
          <w:i/>
          <w:iCs/>
          <w:lang w:eastAsia="ko-KR"/>
        </w:rPr>
        <w:t>42</w:t>
      </w:r>
      <w:r w:rsidRPr="00B71F7F">
        <w:rPr>
          <w:lang w:eastAsia="ko-KR"/>
        </w:rPr>
        <w:t>, pp.168-181.</w:t>
      </w:r>
    </w:p>
    <w:p w14:paraId="22BF48AE" w14:textId="77777777" w:rsidR="00B71F7F" w:rsidRDefault="00B71F7F" w:rsidP="00404C74">
      <w:pPr>
        <w:rPr>
          <w:rFonts w:eastAsia="Arial"/>
          <w:szCs w:val="22"/>
          <w:lang w:val="en-US"/>
        </w:rPr>
      </w:pPr>
    </w:p>
    <w:p w14:paraId="40BDBCEF" w14:textId="7D4FDE42" w:rsidR="3F2D6701" w:rsidRDefault="61A37D8F" w:rsidP="00404C74">
      <w:pPr>
        <w:rPr>
          <w:rFonts w:eastAsia="Arial"/>
          <w:szCs w:val="22"/>
          <w:lang w:val="en-US"/>
        </w:rPr>
      </w:pPr>
      <w:r w:rsidRPr="00C10FA0">
        <w:rPr>
          <w:rFonts w:eastAsia="Arial"/>
        </w:rPr>
        <w:t>Harris, D</w:t>
      </w:r>
      <w:r w:rsidR="00EE69AA" w:rsidRPr="00C10FA0">
        <w:rPr>
          <w:rFonts w:eastAsia="Arial"/>
        </w:rPr>
        <w:t>.</w:t>
      </w:r>
      <w:r w:rsidR="00C80BEC" w:rsidRPr="00C10FA0">
        <w:rPr>
          <w:rFonts w:eastAsia="Arial"/>
        </w:rPr>
        <w:t>,</w:t>
      </w:r>
      <w:r w:rsidRPr="00C10FA0">
        <w:rPr>
          <w:rFonts w:eastAsia="Arial"/>
        </w:rPr>
        <w:t xml:space="preserve"> 2018</w:t>
      </w:r>
      <w:r w:rsidR="00CE6F9A" w:rsidRPr="00C10FA0">
        <w:rPr>
          <w:rFonts w:eastAsia="Arial"/>
        </w:rPr>
        <w:t>.</w:t>
      </w:r>
      <w:r w:rsidRPr="00C10FA0">
        <w:rPr>
          <w:rFonts w:eastAsia="Arial"/>
        </w:rPr>
        <w:t xml:space="preserve"> </w:t>
      </w:r>
      <w:r w:rsidRPr="00C10FA0">
        <w:rPr>
          <w:rFonts w:eastAsia="Arial"/>
          <w:i/>
        </w:rPr>
        <w:t>Commuting in NZ’s car capital costs Christchurch drivers $10,000 a year</w:t>
      </w:r>
      <w:r w:rsidRPr="00C10FA0">
        <w:rPr>
          <w:rFonts w:eastAsia="Arial"/>
        </w:rPr>
        <w:t xml:space="preserve">, </w:t>
      </w:r>
      <w:r w:rsidR="00AC7027" w:rsidRPr="00C10FA0">
        <w:rPr>
          <w:shd w:val="clear" w:color="auto" w:fill="FFFFFF"/>
        </w:rPr>
        <w:t>viewed</w:t>
      </w:r>
      <w:r w:rsidR="00AC7027" w:rsidRPr="00B56B7F">
        <w:rPr>
          <w:shd w:val="clear" w:color="auto" w:fill="FFFFFF"/>
        </w:rPr>
        <w:t xml:space="preserve"> </w:t>
      </w:r>
      <w:r w:rsidR="009A5C73">
        <w:rPr>
          <w:shd w:val="clear" w:color="auto" w:fill="FFFFFF"/>
        </w:rPr>
        <w:t>16</w:t>
      </w:r>
      <w:r w:rsidR="00AC7027" w:rsidRPr="00B56B7F">
        <w:rPr>
          <w:shd w:val="clear" w:color="auto" w:fill="FFFFFF"/>
        </w:rPr>
        <w:t xml:space="preserve"> </w:t>
      </w:r>
      <w:r w:rsidR="00C60373">
        <w:rPr>
          <w:shd w:val="clear" w:color="auto" w:fill="FFFFFF"/>
        </w:rPr>
        <w:t>May</w:t>
      </w:r>
      <w:r w:rsidR="00AC7027" w:rsidRPr="00B56B7F">
        <w:rPr>
          <w:shd w:val="clear" w:color="auto" w:fill="FFFFFF"/>
        </w:rPr>
        <w:t xml:space="preserve"> </w:t>
      </w:r>
      <w:r w:rsidR="00AC7027" w:rsidRPr="00B56B7F">
        <w:rPr>
          <w:noProof/>
          <w:shd w:val="clear" w:color="auto" w:fill="FFFFFF"/>
        </w:rPr>
        <w:t>2019,</w:t>
      </w:r>
      <w:r w:rsidR="00BA5679">
        <w:rPr>
          <w:noProof/>
          <w:shd w:val="clear" w:color="auto" w:fill="FFFFFF"/>
        </w:rPr>
        <w:t xml:space="preserve"> </w:t>
      </w:r>
      <w:r w:rsidR="00C10FA0">
        <w:rPr>
          <w:noProof/>
          <w:shd w:val="clear" w:color="auto" w:fill="FFFFFF"/>
        </w:rPr>
        <w:t>&lt;</w:t>
      </w:r>
      <w:r w:rsidR="00C10FA0" w:rsidRPr="00C10FA0">
        <w:rPr>
          <w:rFonts w:eastAsia="Arial"/>
        </w:rPr>
        <w:t>https://www.stuff.co.nz/the-press/news/104351763/commuting-in-nzs-car-capital-costs-christchurch-drivers-10000-a-year</w:t>
      </w:r>
      <w:r w:rsidR="00C10FA0">
        <w:rPr>
          <w:rFonts w:eastAsia="Arial"/>
        </w:rPr>
        <w:t>&gt;</w:t>
      </w:r>
      <w:r w:rsidR="00C10FA0" w:rsidRPr="00C10FA0">
        <w:rPr>
          <w:rFonts w:eastAsia="Arial"/>
        </w:rPr>
        <w:t>.</w:t>
      </w:r>
    </w:p>
    <w:p w14:paraId="31D6CB81" w14:textId="4C9DFA2F" w:rsidR="3F2D6701" w:rsidRDefault="61A37D8F" w:rsidP="00404C74">
      <w:pPr>
        <w:rPr>
          <w:rFonts w:eastAsia="Arial"/>
          <w:szCs w:val="22"/>
        </w:rPr>
      </w:pPr>
      <w:r w:rsidRPr="61A37D8F">
        <w:rPr>
          <w:rFonts w:eastAsia="Arial"/>
        </w:rPr>
        <w:t xml:space="preserve"> </w:t>
      </w:r>
    </w:p>
    <w:p w14:paraId="7AB37D48" w14:textId="77777777" w:rsidR="00C55AC0" w:rsidRDefault="00C55AC0" w:rsidP="00C55AC0">
      <w:r>
        <w:t xml:space="preserve">Keyvan-Ekbatani, M., Kouvelas, A., Papamichail, I. and Papageorgiou, M., 2012. Exploiting the fundamental diagram of urban networks for feedback-based gating. </w:t>
      </w:r>
      <w:r>
        <w:rPr>
          <w:i/>
          <w:iCs/>
        </w:rPr>
        <w:t>Transportation Research Part B: Methodological</w:t>
      </w:r>
      <w:r>
        <w:t xml:space="preserve">, </w:t>
      </w:r>
      <w:r>
        <w:rPr>
          <w:i/>
          <w:iCs/>
        </w:rPr>
        <w:t>46</w:t>
      </w:r>
      <w:r>
        <w:t>(10), pp.1393-1403.</w:t>
      </w:r>
    </w:p>
    <w:p w14:paraId="5FB34038" w14:textId="77777777" w:rsidR="00C55AC0" w:rsidRDefault="00C55AC0" w:rsidP="00404C74"/>
    <w:p w14:paraId="0ACD762F" w14:textId="1AC70263" w:rsidR="00284F97" w:rsidRDefault="00284F97" w:rsidP="00404C74">
      <w:r>
        <w:t xml:space="preserve">Keyvan-Ekbatani, M., Gao, X., Gayah, V.V. and Knoop, V.L., 2019. Traffic-responsive signals combined with perimeter control: investigating the benefits. </w:t>
      </w:r>
      <w:r>
        <w:rPr>
          <w:i/>
          <w:iCs/>
        </w:rPr>
        <w:t>Transportmetrica B: Transport Dynamics</w:t>
      </w:r>
      <w:r>
        <w:t xml:space="preserve">, </w:t>
      </w:r>
      <w:r>
        <w:rPr>
          <w:i/>
          <w:iCs/>
        </w:rPr>
        <w:t>7</w:t>
      </w:r>
      <w:r>
        <w:t>(1), pp.1402-1425.</w:t>
      </w:r>
    </w:p>
    <w:p w14:paraId="5ED37BBF" w14:textId="77777777" w:rsidR="00B00019" w:rsidRPr="00284F97" w:rsidRDefault="00B00019" w:rsidP="00404C74">
      <w:pPr>
        <w:rPr>
          <w:rFonts w:eastAsia="Arial"/>
          <w:lang w:val="en-US"/>
        </w:rPr>
      </w:pPr>
    </w:p>
    <w:p w14:paraId="73F6AD79" w14:textId="57608B36" w:rsidR="00F160AC" w:rsidRDefault="00F160AC" w:rsidP="00404C74">
      <w:pPr>
        <w:rPr>
          <w:rFonts w:eastAsia="Arial"/>
          <w:szCs w:val="22"/>
        </w:rPr>
      </w:pPr>
      <w:r>
        <w:t xml:space="preserve">Martin, P.T. and Stevanovic, A., 2008. </w:t>
      </w:r>
      <w:r>
        <w:rPr>
          <w:i/>
          <w:iCs/>
        </w:rPr>
        <w:t>Adaptive Signal Control V-SCATS Evaluation in Park City, Utah</w:t>
      </w:r>
      <w:r>
        <w:t xml:space="preserve"> (No. MPC Report No. 08-200).</w:t>
      </w:r>
    </w:p>
    <w:p w14:paraId="3EAA5AA1" w14:textId="6F2D59D7" w:rsidR="31D4C984" w:rsidRDefault="31D4C984" w:rsidP="31D4C984"/>
    <w:p w14:paraId="2845B37E" w14:textId="5FA05EBA" w:rsidR="3F1A3A37" w:rsidRDefault="3F1A3A37" w:rsidP="3F1A3A37">
      <w:r>
        <w:t>OpenStreetMap, 2019, Christchurch CBD, 43</w:t>
      </w:r>
      <w:r w:rsidR="4D339D18">
        <w:t xml:space="preserve">°31'54.6"S </w:t>
      </w:r>
      <w:r>
        <w:t>172</w:t>
      </w:r>
      <w:r w:rsidR="4D339D18">
        <w:t>°37'57.8"E</w:t>
      </w:r>
      <w:r>
        <w:t xml:space="preserve">, 2D map, viewed 15 May 2019, &lt; </w:t>
      </w:r>
      <w:r w:rsidR="7E52D90F" w:rsidRPr="000A7BA6">
        <w:t>https://www.openstreetmap.org/#map=15/-43.5303/172.6284</w:t>
      </w:r>
      <w:r w:rsidR="7E52D90F">
        <w:t>&gt;.</w:t>
      </w:r>
    </w:p>
    <w:p w14:paraId="15104371" w14:textId="7E7DB109" w:rsidR="3F2D6701" w:rsidRDefault="3F2D6701" w:rsidP="00404C74">
      <w:pPr>
        <w:rPr>
          <w:rFonts w:eastAsia="Arial"/>
          <w:szCs w:val="22"/>
        </w:rPr>
      </w:pPr>
    </w:p>
    <w:p w14:paraId="1273D0D1" w14:textId="77777777" w:rsidR="00700EF7" w:rsidRPr="00700EF7" w:rsidRDefault="00700EF7" w:rsidP="00404C74">
      <w:pPr>
        <w:rPr>
          <w:lang w:eastAsia="ko-KR"/>
        </w:rPr>
      </w:pPr>
      <w:r w:rsidRPr="00700EF7">
        <w:rPr>
          <w:lang w:eastAsia="ko-KR"/>
        </w:rPr>
        <w:t xml:space="preserve">Papageorgiou, M., Diakaki, C., Dinopoulou, V., Kotsialos, A. and Wang, Y., 2003. Review of road traffic control strategies. </w:t>
      </w:r>
      <w:r w:rsidRPr="00700EF7">
        <w:rPr>
          <w:i/>
          <w:iCs/>
          <w:lang w:eastAsia="ko-KR"/>
        </w:rPr>
        <w:t>Proceedings of the IEEE</w:t>
      </w:r>
      <w:r w:rsidRPr="00700EF7">
        <w:rPr>
          <w:lang w:eastAsia="ko-KR"/>
        </w:rPr>
        <w:t xml:space="preserve">, </w:t>
      </w:r>
      <w:r w:rsidRPr="00700EF7">
        <w:rPr>
          <w:i/>
          <w:iCs/>
          <w:lang w:eastAsia="ko-KR"/>
        </w:rPr>
        <w:t>91</w:t>
      </w:r>
      <w:r w:rsidRPr="00700EF7">
        <w:rPr>
          <w:lang w:eastAsia="ko-KR"/>
        </w:rPr>
        <w:t>(12), pp.2043-2067.</w:t>
      </w:r>
    </w:p>
    <w:p w14:paraId="5C9A92FB" w14:textId="431324FC" w:rsidR="3F2D6701" w:rsidRDefault="3F2D6701" w:rsidP="00404C74">
      <w:pPr>
        <w:rPr>
          <w:rFonts w:eastAsia="Arial"/>
          <w:szCs w:val="22"/>
        </w:rPr>
      </w:pPr>
    </w:p>
    <w:p w14:paraId="7174FFFF" w14:textId="77777777" w:rsidR="006742DF" w:rsidRPr="006742DF" w:rsidRDefault="006742DF" w:rsidP="00404C74">
      <w:pPr>
        <w:rPr>
          <w:lang w:eastAsia="ko-KR"/>
        </w:rPr>
      </w:pPr>
      <w:r w:rsidRPr="006742DF">
        <w:rPr>
          <w:lang w:eastAsia="ko-KR"/>
        </w:rPr>
        <w:t xml:space="preserve">Slavin, C., Feng, W., Figliozzi, M. and Koonce, P., 2013. Statistical study of the impact of adaptive traffic signal control on traffic and transit performance. </w:t>
      </w:r>
      <w:r w:rsidRPr="006742DF">
        <w:rPr>
          <w:i/>
          <w:iCs/>
          <w:lang w:eastAsia="ko-KR"/>
        </w:rPr>
        <w:t>Transportation Research Record</w:t>
      </w:r>
      <w:r w:rsidRPr="006742DF">
        <w:rPr>
          <w:lang w:eastAsia="ko-KR"/>
        </w:rPr>
        <w:t xml:space="preserve">, </w:t>
      </w:r>
      <w:r w:rsidRPr="006742DF">
        <w:rPr>
          <w:i/>
          <w:iCs/>
          <w:lang w:eastAsia="ko-KR"/>
        </w:rPr>
        <w:t>2356</w:t>
      </w:r>
      <w:r w:rsidRPr="006742DF">
        <w:rPr>
          <w:lang w:eastAsia="ko-KR"/>
        </w:rPr>
        <w:t>(1), pp.117-126.</w:t>
      </w:r>
    </w:p>
    <w:p w14:paraId="6CFB414F" w14:textId="7ED16B07" w:rsidR="296E5789" w:rsidRDefault="296E5789" w:rsidP="00404C74"/>
    <w:p w14:paraId="7205EC2D" w14:textId="59B2F448" w:rsidR="00D961FE" w:rsidRPr="00D961FE" w:rsidRDefault="00C21DE5" w:rsidP="00D961FE">
      <w:r w:rsidRPr="00B973B1">
        <w:t>Statistics New Zealand</w:t>
      </w:r>
      <w:r w:rsidR="00E200DC" w:rsidRPr="00B973B1">
        <w:t>,</w:t>
      </w:r>
      <w:r w:rsidRPr="00B973B1">
        <w:t xml:space="preserve"> 2015</w:t>
      </w:r>
      <w:r w:rsidR="00CE6F9A" w:rsidRPr="00B973B1">
        <w:t>.</w:t>
      </w:r>
      <w:r w:rsidRPr="00B973B1">
        <w:t xml:space="preserve"> </w:t>
      </w:r>
      <w:r w:rsidRPr="00B973B1">
        <w:rPr>
          <w:i/>
        </w:rPr>
        <w:t>Commuting patterns in greater Christchurch: Trends from the Census of Population and Dwellings 2006 and 2013</w:t>
      </w:r>
      <w:r w:rsidRPr="00B973B1">
        <w:t xml:space="preserve">, viewed 16 </w:t>
      </w:r>
      <w:r w:rsidRPr="00B973B1">
        <w:rPr>
          <w:shd w:val="clear" w:color="auto" w:fill="FFFFFF"/>
        </w:rPr>
        <w:t xml:space="preserve">May </w:t>
      </w:r>
      <w:r w:rsidRPr="00B973B1">
        <w:rPr>
          <w:noProof/>
          <w:shd w:val="clear" w:color="auto" w:fill="FFFFFF"/>
        </w:rPr>
        <w:t>2019, &lt;</w:t>
      </w:r>
      <w:r w:rsidRPr="00B973B1">
        <w:rPr>
          <w:shd w:val="clear" w:color="auto" w:fill="FFFFFF"/>
        </w:rPr>
        <w:t>http://www.stats.govt.nz/&gt;</w:t>
      </w:r>
      <w:r w:rsidR="00BB5169" w:rsidRPr="00B973B1">
        <w:rPr>
          <w:shd w:val="clear" w:color="auto" w:fill="FFFFFF"/>
        </w:rPr>
        <w:t>.</w:t>
      </w:r>
    </w:p>
    <w:sectPr w:rsidR="00D961FE" w:rsidRPr="00D961FE" w:rsidSect="000C7725">
      <w:footerReference w:type="first" r:id="rId29"/>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514F9" w14:textId="77777777" w:rsidR="00EF4D81" w:rsidRDefault="00EF4D81" w:rsidP="00246BE4">
      <w:r>
        <w:separator/>
      </w:r>
    </w:p>
  </w:endnote>
  <w:endnote w:type="continuationSeparator" w:id="0">
    <w:p w14:paraId="6E4E824C" w14:textId="77777777" w:rsidR="00EF4D81" w:rsidRDefault="00EF4D81" w:rsidP="00246BE4">
      <w:r>
        <w:continuationSeparator/>
      </w:r>
    </w:p>
  </w:endnote>
  <w:endnote w:type="continuationNotice" w:id="1">
    <w:p w14:paraId="21F8FF12" w14:textId="77777777" w:rsidR="00EF4D81" w:rsidRDefault="00EF4D81" w:rsidP="00246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803C" w14:textId="554FB221" w:rsidR="00EF4D81" w:rsidRPr="000F4BCB" w:rsidRDefault="00EF4D81" w:rsidP="000F4BCB">
    <w:pPr>
      <w:pStyle w:val="BodyText3"/>
      <w:pBdr>
        <w:top w:val="single" w:sz="4" w:space="1" w:color="auto"/>
      </w:pBdr>
      <w:rPr>
        <w:sz w:val="18"/>
      </w:rPr>
    </w:pPr>
    <w:r>
      <w:rPr>
        <w:noProof/>
        <w:lang w:eastAsia="en-NZ"/>
      </w:rPr>
      <w:drawing>
        <wp:anchor distT="0" distB="0" distL="114300" distR="114300" simplePos="0" relativeHeight="251658240" behindDoc="0" locked="0" layoutInCell="1" allowOverlap="1" wp14:anchorId="2539687A" wp14:editId="1FC80047">
          <wp:simplePos x="0" y="0"/>
          <wp:positionH relativeFrom="margin">
            <wp:align>right</wp:align>
          </wp:positionH>
          <wp:positionV relativeFrom="paragraph">
            <wp:posOffset>43815</wp:posOffset>
          </wp:positionV>
          <wp:extent cx="1866900" cy="459740"/>
          <wp:effectExtent l="0" t="0" r="0" b="0"/>
          <wp:wrapNone/>
          <wp:docPr id="15" name="Picture 15"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20B7493F" w14:textId="62118607" w:rsidR="00EF4D81" w:rsidRPr="00075A3A" w:rsidRDefault="00EF4D81" w:rsidP="000F4BCB">
    <w:pPr>
      <w:pStyle w:val="BodyText3"/>
      <w:rPr>
        <w:sz w:val="18"/>
      </w:rPr>
    </w:pPr>
    <w:r w:rsidRPr="00075A3A">
      <w:rPr>
        <w:sz w:val="18"/>
      </w:rPr>
      <w:t>Transportation 2020 Conference, 10 – 13 March, Christchurch Town Hall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D955" w14:textId="1855CFD0" w:rsidR="00EF4D81" w:rsidRDefault="00EF4D81" w:rsidP="00004D9B">
    <w:pPr>
      <w:pStyle w:val="BodyText3"/>
      <w:pBdr>
        <w:top w:val="single" w:sz="4" w:space="1" w:color="auto"/>
      </w:pBdr>
      <w:rPr>
        <w:sz w:val="18"/>
      </w:rPr>
    </w:pPr>
    <w:r>
      <w:rPr>
        <w:noProof/>
        <w:lang w:eastAsia="en-NZ"/>
      </w:rPr>
      <w:drawing>
        <wp:anchor distT="0" distB="0" distL="114300" distR="114300" simplePos="0" relativeHeight="251658242" behindDoc="0" locked="0" layoutInCell="1" allowOverlap="1" wp14:anchorId="61B446CA" wp14:editId="2F1215B6">
          <wp:simplePos x="0" y="0"/>
          <wp:positionH relativeFrom="margin">
            <wp:align>right</wp:align>
          </wp:positionH>
          <wp:positionV relativeFrom="paragraph">
            <wp:posOffset>21902</wp:posOffset>
          </wp:positionV>
          <wp:extent cx="1866900" cy="459740"/>
          <wp:effectExtent l="0" t="0" r="0" b="0"/>
          <wp:wrapNone/>
          <wp:docPr id="16" name="Picture 16"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0F3A4B6C" w14:textId="2E0531D7" w:rsidR="00EF4D81" w:rsidRPr="00075A3A" w:rsidRDefault="00EF4D81" w:rsidP="0083793F">
    <w:pPr>
      <w:pStyle w:val="BodyText3"/>
      <w:rPr>
        <w:sz w:val="18"/>
      </w:rPr>
    </w:pPr>
    <w:r w:rsidRPr="00075A3A">
      <w:rPr>
        <w:sz w:val="18"/>
      </w:rPr>
      <w:t>Transportation 2020 Conference, 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115AD" w14:textId="7100CEF3" w:rsidR="00EF4D81" w:rsidRPr="00563F29" w:rsidRDefault="00EF4D81" w:rsidP="00246BE4">
    <w:pPr>
      <w:pStyle w:val="BodyText3"/>
    </w:pPr>
    <w:r>
      <w:rPr>
        <w:noProof/>
        <w:lang w:eastAsia="en-NZ"/>
      </w:rPr>
      <w:drawing>
        <wp:anchor distT="0" distB="0" distL="114300" distR="114300" simplePos="0" relativeHeight="251658241" behindDoc="1" locked="0" layoutInCell="1" allowOverlap="1" wp14:anchorId="329D5A61" wp14:editId="3431AE84">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5" name="Picture 5"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t xml:space="preserve">Transportation </w:t>
    </w:r>
    <w:r>
      <w:t>2020 Conference, 10 – 13 March, Christchurch Town Hall</w:t>
    </w:r>
  </w:p>
  <w:p w14:paraId="13C970E8" w14:textId="77777777" w:rsidR="00EF4D81" w:rsidRDefault="00EF4D81" w:rsidP="00246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28C39" w14:textId="77777777" w:rsidR="00EF4D81" w:rsidRDefault="00EF4D81" w:rsidP="00246BE4">
      <w:r>
        <w:separator/>
      </w:r>
    </w:p>
  </w:footnote>
  <w:footnote w:type="continuationSeparator" w:id="0">
    <w:p w14:paraId="0567235A" w14:textId="77777777" w:rsidR="00EF4D81" w:rsidRDefault="00EF4D81" w:rsidP="00246BE4">
      <w:r>
        <w:continuationSeparator/>
      </w:r>
    </w:p>
  </w:footnote>
  <w:footnote w:type="continuationNotice" w:id="1">
    <w:p w14:paraId="589C1CBB" w14:textId="77777777" w:rsidR="00EF4D81" w:rsidRDefault="00EF4D81" w:rsidP="00246B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1218" w14:textId="3A259623" w:rsidR="00EF4D81" w:rsidRPr="00075A3A" w:rsidRDefault="00EF4D81" w:rsidP="00E46520">
    <w:pPr>
      <w:pStyle w:val="Header"/>
      <w:pBdr>
        <w:bottom w:val="single" w:sz="4" w:space="1" w:color="auto"/>
      </w:pBdr>
      <w:tabs>
        <w:tab w:val="clear" w:pos="4320"/>
        <w:tab w:val="left" w:pos="3969"/>
        <w:tab w:val="left" w:pos="8931"/>
      </w:tabs>
      <w:jc w:val="left"/>
      <w:rPr>
        <w:sz w:val="17"/>
        <w:szCs w:val="17"/>
      </w:rPr>
    </w:pPr>
    <w:r w:rsidRPr="00075A3A">
      <w:rPr>
        <w:rStyle w:val="PageNumber"/>
        <w:i/>
        <w:sz w:val="17"/>
        <w:szCs w:val="17"/>
      </w:rPr>
      <w:t>Multi-modal Traffic Dynamics of Christchurch CBD</w:t>
    </w:r>
    <w:r w:rsidRPr="00075A3A">
      <w:rPr>
        <w:rStyle w:val="PageNumber"/>
        <w:i/>
        <w:sz w:val="17"/>
        <w:szCs w:val="17"/>
      </w:rPr>
      <w:tab/>
    </w:r>
    <w:r>
      <w:rPr>
        <w:rStyle w:val="PageNumber"/>
        <w:i/>
        <w:sz w:val="17"/>
        <w:szCs w:val="17"/>
      </w:rPr>
      <w:t xml:space="preserve">  </w:t>
    </w:r>
    <w:r w:rsidRPr="00075A3A">
      <w:rPr>
        <w:rStyle w:val="PageNumber"/>
        <w:i/>
        <w:sz w:val="17"/>
        <w:szCs w:val="17"/>
      </w:rPr>
      <w:t>Lee, H</w:t>
    </w:r>
    <w:r>
      <w:rPr>
        <w:rStyle w:val="PageNumber"/>
        <w:i/>
        <w:sz w:val="17"/>
        <w:szCs w:val="17"/>
      </w:rPr>
      <w:t>.S.</w:t>
    </w:r>
    <w:r w:rsidRPr="00075A3A">
      <w:rPr>
        <w:rStyle w:val="PageNumber"/>
        <w:i/>
        <w:sz w:val="17"/>
        <w:szCs w:val="17"/>
      </w:rPr>
      <w:t>, Oh, K</w:t>
    </w:r>
    <w:r>
      <w:rPr>
        <w:rStyle w:val="PageNumber"/>
        <w:i/>
        <w:sz w:val="17"/>
        <w:szCs w:val="17"/>
      </w:rPr>
      <w:t>.</w:t>
    </w:r>
    <w:r w:rsidRPr="00075A3A">
      <w:rPr>
        <w:rStyle w:val="PageNumber"/>
        <w:i/>
        <w:sz w:val="17"/>
        <w:szCs w:val="17"/>
      </w:rPr>
      <w:t>, Keyvan-Ekbatani, M., Ngoduy, D., Johari, M.</w:t>
    </w:r>
    <w:r>
      <w:rPr>
        <w:rStyle w:val="PageNumber"/>
        <w:i/>
        <w:sz w:val="17"/>
        <w:szCs w:val="17"/>
      </w:rPr>
      <w:tab/>
    </w:r>
    <w:r w:rsidRPr="00075A3A">
      <w:rPr>
        <w:rStyle w:val="PageNumber"/>
        <w:i/>
        <w:sz w:val="17"/>
        <w:szCs w:val="17"/>
      </w:rPr>
      <w:t xml:space="preserve">Page </w:t>
    </w:r>
    <w:r w:rsidRPr="00075A3A">
      <w:rPr>
        <w:rStyle w:val="PageNumber"/>
        <w:i/>
        <w:sz w:val="17"/>
        <w:szCs w:val="17"/>
      </w:rPr>
      <w:fldChar w:fldCharType="begin"/>
    </w:r>
    <w:r w:rsidRPr="00075A3A">
      <w:rPr>
        <w:rStyle w:val="PageNumber"/>
        <w:i/>
        <w:sz w:val="17"/>
        <w:szCs w:val="17"/>
      </w:rPr>
      <w:instrText xml:space="preserve"> PAGE </w:instrText>
    </w:r>
    <w:r w:rsidRPr="00075A3A">
      <w:rPr>
        <w:rStyle w:val="PageNumber"/>
        <w:i/>
        <w:sz w:val="17"/>
        <w:szCs w:val="17"/>
      </w:rPr>
      <w:fldChar w:fldCharType="separate"/>
    </w:r>
    <w:r>
      <w:rPr>
        <w:rStyle w:val="PageNumber"/>
        <w:i/>
        <w:noProof/>
        <w:sz w:val="17"/>
        <w:szCs w:val="17"/>
      </w:rPr>
      <w:t>10</w:t>
    </w:r>
    <w:r w:rsidRPr="00075A3A">
      <w:rPr>
        <w:rStyle w:val="PageNumber"/>
        <w:i/>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4750D"/>
    <w:multiLevelType w:val="hybridMultilevel"/>
    <w:tmpl w:val="7F205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E03B77"/>
    <w:multiLevelType w:val="hybridMultilevel"/>
    <w:tmpl w:val="7E922A20"/>
    <w:lvl w:ilvl="0" w:tplc="9B58F878">
      <w:start w:val="1"/>
      <w:numFmt w:val="bullet"/>
      <w:pStyle w:val="NREBulletLis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96476A"/>
    <w:multiLevelType w:val="multilevel"/>
    <w:tmpl w:val="F0269EA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04"/>
        </w:tabs>
        <w:ind w:left="716"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3" w15:restartNumberingAfterBreak="0">
    <w:nsid w:val="216851CA"/>
    <w:multiLevelType w:val="hybridMultilevel"/>
    <w:tmpl w:val="E5440CF8"/>
    <w:lvl w:ilvl="0" w:tplc="FB628CC6">
      <w:start w:val="1"/>
      <w:numFmt w:val="bullet"/>
      <w:lvlText w:val=""/>
      <w:lvlJc w:val="left"/>
      <w:pPr>
        <w:ind w:left="720" w:hanging="360"/>
      </w:pPr>
      <w:rPr>
        <w:rFonts w:ascii="Symbol" w:hAnsi="Symbol" w:hint="default"/>
      </w:rPr>
    </w:lvl>
    <w:lvl w:ilvl="1" w:tplc="0F7A1E3E">
      <w:start w:val="1"/>
      <w:numFmt w:val="bullet"/>
      <w:lvlText w:val="o"/>
      <w:lvlJc w:val="left"/>
      <w:pPr>
        <w:ind w:left="1440" w:hanging="360"/>
      </w:pPr>
      <w:rPr>
        <w:rFonts w:ascii="Courier New" w:hAnsi="Courier New" w:hint="default"/>
      </w:rPr>
    </w:lvl>
    <w:lvl w:ilvl="2" w:tplc="94EA3DD8">
      <w:start w:val="1"/>
      <w:numFmt w:val="bullet"/>
      <w:lvlText w:val=""/>
      <w:lvlJc w:val="left"/>
      <w:pPr>
        <w:ind w:left="2160" w:hanging="360"/>
      </w:pPr>
      <w:rPr>
        <w:rFonts w:ascii="Wingdings" w:hAnsi="Wingdings" w:hint="default"/>
      </w:rPr>
    </w:lvl>
    <w:lvl w:ilvl="3" w:tplc="199269DE">
      <w:start w:val="1"/>
      <w:numFmt w:val="bullet"/>
      <w:lvlText w:val=""/>
      <w:lvlJc w:val="left"/>
      <w:pPr>
        <w:ind w:left="2880" w:hanging="360"/>
      </w:pPr>
      <w:rPr>
        <w:rFonts w:ascii="Symbol" w:hAnsi="Symbol" w:hint="default"/>
      </w:rPr>
    </w:lvl>
    <w:lvl w:ilvl="4" w:tplc="E50CAD6E">
      <w:start w:val="1"/>
      <w:numFmt w:val="bullet"/>
      <w:lvlText w:val="o"/>
      <w:lvlJc w:val="left"/>
      <w:pPr>
        <w:ind w:left="3600" w:hanging="360"/>
      </w:pPr>
      <w:rPr>
        <w:rFonts w:ascii="Courier New" w:hAnsi="Courier New" w:hint="default"/>
      </w:rPr>
    </w:lvl>
    <w:lvl w:ilvl="5" w:tplc="DAE4DC0C">
      <w:start w:val="1"/>
      <w:numFmt w:val="bullet"/>
      <w:lvlText w:val=""/>
      <w:lvlJc w:val="left"/>
      <w:pPr>
        <w:ind w:left="4320" w:hanging="360"/>
      </w:pPr>
      <w:rPr>
        <w:rFonts w:ascii="Wingdings" w:hAnsi="Wingdings" w:hint="default"/>
      </w:rPr>
    </w:lvl>
    <w:lvl w:ilvl="6" w:tplc="4E3009DC">
      <w:start w:val="1"/>
      <w:numFmt w:val="bullet"/>
      <w:lvlText w:val=""/>
      <w:lvlJc w:val="left"/>
      <w:pPr>
        <w:ind w:left="5040" w:hanging="360"/>
      </w:pPr>
      <w:rPr>
        <w:rFonts w:ascii="Symbol" w:hAnsi="Symbol" w:hint="default"/>
      </w:rPr>
    </w:lvl>
    <w:lvl w:ilvl="7" w:tplc="882A53EA">
      <w:start w:val="1"/>
      <w:numFmt w:val="bullet"/>
      <w:lvlText w:val="o"/>
      <w:lvlJc w:val="left"/>
      <w:pPr>
        <w:ind w:left="5760" w:hanging="360"/>
      </w:pPr>
      <w:rPr>
        <w:rFonts w:ascii="Courier New" w:hAnsi="Courier New" w:hint="default"/>
      </w:rPr>
    </w:lvl>
    <w:lvl w:ilvl="8" w:tplc="AB489CCE">
      <w:start w:val="1"/>
      <w:numFmt w:val="bullet"/>
      <w:lvlText w:val=""/>
      <w:lvlJc w:val="left"/>
      <w:pPr>
        <w:ind w:left="6480" w:hanging="360"/>
      </w:pPr>
      <w:rPr>
        <w:rFonts w:ascii="Wingdings" w:hAnsi="Wingdings" w:hint="default"/>
      </w:rPr>
    </w:lvl>
  </w:abstractNum>
  <w:abstractNum w:abstractNumId="4" w15:restartNumberingAfterBreak="0">
    <w:nsid w:val="24B142DD"/>
    <w:multiLevelType w:val="hybridMultilevel"/>
    <w:tmpl w:val="AFC45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330BBB"/>
    <w:multiLevelType w:val="hybridMultilevel"/>
    <w:tmpl w:val="FFFFFFFF"/>
    <w:lvl w:ilvl="0" w:tplc="6A1653C0">
      <w:start w:val="1"/>
      <w:numFmt w:val="bullet"/>
      <w:lvlText w:val=""/>
      <w:lvlJc w:val="left"/>
      <w:pPr>
        <w:ind w:left="720" w:hanging="360"/>
      </w:pPr>
      <w:rPr>
        <w:rFonts w:ascii="Symbol" w:hAnsi="Symbol" w:hint="default"/>
      </w:rPr>
    </w:lvl>
    <w:lvl w:ilvl="1" w:tplc="3E1AB4D8">
      <w:start w:val="1"/>
      <w:numFmt w:val="bullet"/>
      <w:lvlText w:val="o"/>
      <w:lvlJc w:val="left"/>
      <w:pPr>
        <w:ind w:left="1440" w:hanging="360"/>
      </w:pPr>
      <w:rPr>
        <w:rFonts w:ascii="Courier New" w:hAnsi="Courier New" w:hint="default"/>
      </w:rPr>
    </w:lvl>
    <w:lvl w:ilvl="2" w:tplc="47BEBD20">
      <w:start w:val="1"/>
      <w:numFmt w:val="bullet"/>
      <w:lvlText w:val=""/>
      <w:lvlJc w:val="left"/>
      <w:pPr>
        <w:ind w:left="2160" w:hanging="360"/>
      </w:pPr>
      <w:rPr>
        <w:rFonts w:ascii="Wingdings" w:hAnsi="Wingdings" w:hint="default"/>
      </w:rPr>
    </w:lvl>
    <w:lvl w:ilvl="3" w:tplc="E3CEE774">
      <w:start w:val="1"/>
      <w:numFmt w:val="bullet"/>
      <w:lvlText w:val=""/>
      <w:lvlJc w:val="left"/>
      <w:pPr>
        <w:ind w:left="2880" w:hanging="360"/>
      </w:pPr>
      <w:rPr>
        <w:rFonts w:ascii="Symbol" w:hAnsi="Symbol" w:hint="default"/>
      </w:rPr>
    </w:lvl>
    <w:lvl w:ilvl="4" w:tplc="D45A151C">
      <w:start w:val="1"/>
      <w:numFmt w:val="bullet"/>
      <w:lvlText w:val="o"/>
      <w:lvlJc w:val="left"/>
      <w:pPr>
        <w:ind w:left="3600" w:hanging="360"/>
      </w:pPr>
      <w:rPr>
        <w:rFonts w:ascii="Courier New" w:hAnsi="Courier New" w:hint="default"/>
      </w:rPr>
    </w:lvl>
    <w:lvl w:ilvl="5" w:tplc="2C6C7CB2">
      <w:start w:val="1"/>
      <w:numFmt w:val="bullet"/>
      <w:lvlText w:val=""/>
      <w:lvlJc w:val="left"/>
      <w:pPr>
        <w:ind w:left="4320" w:hanging="360"/>
      </w:pPr>
      <w:rPr>
        <w:rFonts w:ascii="Wingdings" w:hAnsi="Wingdings" w:hint="default"/>
      </w:rPr>
    </w:lvl>
    <w:lvl w:ilvl="6" w:tplc="44A4B6DC">
      <w:start w:val="1"/>
      <w:numFmt w:val="bullet"/>
      <w:lvlText w:val=""/>
      <w:lvlJc w:val="left"/>
      <w:pPr>
        <w:ind w:left="5040" w:hanging="360"/>
      </w:pPr>
      <w:rPr>
        <w:rFonts w:ascii="Symbol" w:hAnsi="Symbol" w:hint="default"/>
      </w:rPr>
    </w:lvl>
    <w:lvl w:ilvl="7" w:tplc="B0983D28">
      <w:start w:val="1"/>
      <w:numFmt w:val="bullet"/>
      <w:lvlText w:val="o"/>
      <w:lvlJc w:val="left"/>
      <w:pPr>
        <w:ind w:left="5760" w:hanging="360"/>
      </w:pPr>
      <w:rPr>
        <w:rFonts w:ascii="Courier New" w:hAnsi="Courier New" w:hint="default"/>
      </w:rPr>
    </w:lvl>
    <w:lvl w:ilvl="8" w:tplc="A6D49760">
      <w:start w:val="1"/>
      <w:numFmt w:val="bullet"/>
      <w:lvlText w:val=""/>
      <w:lvlJc w:val="left"/>
      <w:pPr>
        <w:ind w:left="6480" w:hanging="360"/>
      </w:pPr>
      <w:rPr>
        <w:rFonts w:ascii="Wingdings" w:hAnsi="Wingdings" w:hint="default"/>
      </w:rPr>
    </w:lvl>
  </w:abstractNum>
  <w:abstractNum w:abstractNumId="6" w15:restartNumberingAfterBreak="0">
    <w:nsid w:val="327A28A1"/>
    <w:multiLevelType w:val="hybridMultilevel"/>
    <w:tmpl w:val="DF0A3674"/>
    <w:lvl w:ilvl="0" w:tplc="571C48DC">
      <w:start w:val="1"/>
      <w:numFmt w:val="bullet"/>
      <w:lvlText w:val=""/>
      <w:lvlJc w:val="left"/>
      <w:pPr>
        <w:ind w:left="720" w:hanging="360"/>
      </w:pPr>
      <w:rPr>
        <w:rFonts w:ascii="Symbol" w:hAnsi="Symbol" w:hint="default"/>
      </w:rPr>
    </w:lvl>
    <w:lvl w:ilvl="1" w:tplc="A56E03D2">
      <w:start w:val="1"/>
      <w:numFmt w:val="bullet"/>
      <w:lvlText w:val="o"/>
      <w:lvlJc w:val="left"/>
      <w:pPr>
        <w:ind w:left="1440" w:hanging="360"/>
      </w:pPr>
      <w:rPr>
        <w:rFonts w:ascii="Courier New" w:hAnsi="Courier New" w:hint="default"/>
      </w:rPr>
    </w:lvl>
    <w:lvl w:ilvl="2" w:tplc="E5987FBE">
      <w:start w:val="1"/>
      <w:numFmt w:val="bullet"/>
      <w:lvlText w:val=""/>
      <w:lvlJc w:val="left"/>
      <w:pPr>
        <w:ind w:left="2160" w:hanging="360"/>
      </w:pPr>
      <w:rPr>
        <w:rFonts w:ascii="Wingdings" w:hAnsi="Wingdings" w:hint="default"/>
      </w:rPr>
    </w:lvl>
    <w:lvl w:ilvl="3" w:tplc="1D304256">
      <w:start w:val="1"/>
      <w:numFmt w:val="bullet"/>
      <w:lvlText w:val=""/>
      <w:lvlJc w:val="left"/>
      <w:pPr>
        <w:ind w:left="2880" w:hanging="360"/>
      </w:pPr>
      <w:rPr>
        <w:rFonts w:ascii="Symbol" w:hAnsi="Symbol" w:hint="default"/>
      </w:rPr>
    </w:lvl>
    <w:lvl w:ilvl="4" w:tplc="32C87458">
      <w:start w:val="1"/>
      <w:numFmt w:val="bullet"/>
      <w:lvlText w:val="o"/>
      <w:lvlJc w:val="left"/>
      <w:pPr>
        <w:ind w:left="3600" w:hanging="360"/>
      </w:pPr>
      <w:rPr>
        <w:rFonts w:ascii="Courier New" w:hAnsi="Courier New" w:hint="default"/>
      </w:rPr>
    </w:lvl>
    <w:lvl w:ilvl="5" w:tplc="F0A4550C">
      <w:start w:val="1"/>
      <w:numFmt w:val="bullet"/>
      <w:lvlText w:val=""/>
      <w:lvlJc w:val="left"/>
      <w:pPr>
        <w:ind w:left="4320" w:hanging="360"/>
      </w:pPr>
      <w:rPr>
        <w:rFonts w:ascii="Wingdings" w:hAnsi="Wingdings" w:hint="default"/>
      </w:rPr>
    </w:lvl>
    <w:lvl w:ilvl="6" w:tplc="0722F9BA">
      <w:start w:val="1"/>
      <w:numFmt w:val="bullet"/>
      <w:lvlText w:val=""/>
      <w:lvlJc w:val="left"/>
      <w:pPr>
        <w:ind w:left="5040" w:hanging="360"/>
      </w:pPr>
      <w:rPr>
        <w:rFonts w:ascii="Symbol" w:hAnsi="Symbol" w:hint="default"/>
      </w:rPr>
    </w:lvl>
    <w:lvl w:ilvl="7" w:tplc="D6C85B26">
      <w:start w:val="1"/>
      <w:numFmt w:val="bullet"/>
      <w:lvlText w:val="o"/>
      <w:lvlJc w:val="left"/>
      <w:pPr>
        <w:ind w:left="5760" w:hanging="360"/>
      </w:pPr>
      <w:rPr>
        <w:rFonts w:ascii="Courier New" w:hAnsi="Courier New" w:hint="default"/>
      </w:rPr>
    </w:lvl>
    <w:lvl w:ilvl="8" w:tplc="558898C6">
      <w:start w:val="1"/>
      <w:numFmt w:val="bullet"/>
      <w:lvlText w:val=""/>
      <w:lvlJc w:val="left"/>
      <w:pPr>
        <w:ind w:left="6480" w:hanging="360"/>
      </w:pPr>
      <w:rPr>
        <w:rFonts w:ascii="Wingdings" w:hAnsi="Wingdings" w:hint="default"/>
      </w:rPr>
    </w:lvl>
  </w:abstractNum>
  <w:abstractNum w:abstractNumId="7" w15:restartNumberingAfterBreak="0">
    <w:nsid w:val="339F2B62"/>
    <w:multiLevelType w:val="hybridMultilevel"/>
    <w:tmpl w:val="9AB6B2A6"/>
    <w:lvl w:ilvl="0" w:tplc="BEB2380C">
      <w:start w:val="2"/>
      <w:numFmt w:val="bullet"/>
      <w:lvlText w:val="-"/>
      <w:lvlJc w:val="left"/>
      <w:pPr>
        <w:ind w:left="720" w:hanging="360"/>
      </w:pPr>
      <w:rPr>
        <w:rFonts w:ascii="Times New Roman" w:eastAsia="Malgun Gothic"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52D2B57"/>
    <w:multiLevelType w:val="hybridMultilevel"/>
    <w:tmpl w:val="B52863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7DC2D2F"/>
    <w:multiLevelType w:val="hybridMultilevel"/>
    <w:tmpl w:val="5F14DD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FCD68FB"/>
    <w:multiLevelType w:val="hybridMultilevel"/>
    <w:tmpl w:val="6CA8FED6"/>
    <w:lvl w:ilvl="0" w:tplc="C4A6A63A">
      <w:start w:val="1"/>
      <w:numFmt w:val="decimal"/>
      <w:pStyle w:val="NRENumberedList"/>
      <w:lvlText w:val="%1."/>
      <w:lvlJc w:val="left"/>
      <w:pPr>
        <w:tabs>
          <w:tab w:val="num" w:pos="1800"/>
        </w:tabs>
        <w:ind w:left="18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B26441B"/>
    <w:multiLevelType w:val="hybridMultilevel"/>
    <w:tmpl w:val="B4EA0A0A"/>
    <w:lvl w:ilvl="0" w:tplc="0CBCDE4C">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0144421"/>
    <w:multiLevelType w:val="hybridMultilevel"/>
    <w:tmpl w:val="FFFFFFFF"/>
    <w:lvl w:ilvl="0" w:tplc="CD6C548A">
      <w:start w:val="1"/>
      <w:numFmt w:val="bullet"/>
      <w:lvlText w:val=""/>
      <w:lvlJc w:val="left"/>
      <w:pPr>
        <w:ind w:left="720" w:hanging="360"/>
      </w:pPr>
      <w:rPr>
        <w:rFonts w:ascii="Symbol" w:hAnsi="Symbol" w:hint="default"/>
      </w:rPr>
    </w:lvl>
    <w:lvl w:ilvl="1" w:tplc="BB147FA8">
      <w:start w:val="1"/>
      <w:numFmt w:val="bullet"/>
      <w:lvlText w:val="o"/>
      <w:lvlJc w:val="left"/>
      <w:pPr>
        <w:ind w:left="1440" w:hanging="360"/>
      </w:pPr>
      <w:rPr>
        <w:rFonts w:ascii="Courier New" w:hAnsi="Courier New" w:hint="default"/>
      </w:rPr>
    </w:lvl>
    <w:lvl w:ilvl="2" w:tplc="F7A88226">
      <w:start w:val="1"/>
      <w:numFmt w:val="bullet"/>
      <w:lvlText w:val=""/>
      <w:lvlJc w:val="left"/>
      <w:pPr>
        <w:ind w:left="2160" w:hanging="360"/>
      </w:pPr>
      <w:rPr>
        <w:rFonts w:ascii="Wingdings" w:hAnsi="Wingdings" w:hint="default"/>
      </w:rPr>
    </w:lvl>
    <w:lvl w:ilvl="3" w:tplc="72744426">
      <w:start w:val="1"/>
      <w:numFmt w:val="bullet"/>
      <w:lvlText w:val=""/>
      <w:lvlJc w:val="left"/>
      <w:pPr>
        <w:ind w:left="2880" w:hanging="360"/>
      </w:pPr>
      <w:rPr>
        <w:rFonts w:ascii="Symbol" w:hAnsi="Symbol" w:hint="default"/>
      </w:rPr>
    </w:lvl>
    <w:lvl w:ilvl="4" w:tplc="DE8889A6">
      <w:start w:val="1"/>
      <w:numFmt w:val="bullet"/>
      <w:lvlText w:val="o"/>
      <w:lvlJc w:val="left"/>
      <w:pPr>
        <w:ind w:left="3600" w:hanging="360"/>
      </w:pPr>
      <w:rPr>
        <w:rFonts w:ascii="Courier New" w:hAnsi="Courier New" w:hint="default"/>
      </w:rPr>
    </w:lvl>
    <w:lvl w:ilvl="5" w:tplc="30B600DE">
      <w:start w:val="1"/>
      <w:numFmt w:val="bullet"/>
      <w:lvlText w:val=""/>
      <w:lvlJc w:val="left"/>
      <w:pPr>
        <w:ind w:left="4320" w:hanging="360"/>
      </w:pPr>
      <w:rPr>
        <w:rFonts w:ascii="Wingdings" w:hAnsi="Wingdings" w:hint="default"/>
      </w:rPr>
    </w:lvl>
    <w:lvl w:ilvl="6" w:tplc="7B2A9D82">
      <w:start w:val="1"/>
      <w:numFmt w:val="bullet"/>
      <w:lvlText w:val=""/>
      <w:lvlJc w:val="left"/>
      <w:pPr>
        <w:ind w:left="5040" w:hanging="360"/>
      </w:pPr>
      <w:rPr>
        <w:rFonts w:ascii="Symbol" w:hAnsi="Symbol" w:hint="default"/>
      </w:rPr>
    </w:lvl>
    <w:lvl w:ilvl="7" w:tplc="28023F5C">
      <w:start w:val="1"/>
      <w:numFmt w:val="bullet"/>
      <w:lvlText w:val="o"/>
      <w:lvlJc w:val="left"/>
      <w:pPr>
        <w:ind w:left="5760" w:hanging="360"/>
      </w:pPr>
      <w:rPr>
        <w:rFonts w:ascii="Courier New" w:hAnsi="Courier New" w:hint="default"/>
      </w:rPr>
    </w:lvl>
    <w:lvl w:ilvl="8" w:tplc="0D5263AA">
      <w:start w:val="1"/>
      <w:numFmt w:val="bullet"/>
      <w:lvlText w:val=""/>
      <w:lvlJc w:val="left"/>
      <w:pPr>
        <w:ind w:left="6480" w:hanging="360"/>
      </w:pPr>
      <w:rPr>
        <w:rFonts w:ascii="Wingdings" w:hAnsi="Wingdings" w:hint="default"/>
      </w:rPr>
    </w:lvl>
  </w:abstractNum>
  <w:abstractNum w:abstractNumId="13" w15:restartNumberingAfterBreak="0">
    <w:nsid w:val="50CB48CF"/>
    <w:multiLevelType w:val="hybridMultilevel"/>
    <w:tmpl w:val="2F181132"/>
    <w:lvl w:ilvl="0" w:tplc="6D445AD6">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14933C3"/>
    <w:multiLevelType w:val="hybridMultilevel"/>
    <w:tmpl w:val="E5C68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1AC00DD"/>
    <w:multiLevelType w:val="hybridMultilevel"/>
    <w:tmpl w:val="FFFFFFFF"/>
    <w:lvl w:ilvl="0" w:tplc="B144256C">
      <w:start w:val="1"/>
      <w:numFmt w:val="bullet"/>
      <w:lvlText w:val=""/>
      <w:lvlJc w:val="left"/>
      <w:pPr>
        <w:ind w:left="720" w:hanging="360"/>
      </w:pPr>
      <w:rPr>
        <w:rFonts w:ascii="Symbol" w:hAnsi="Symbol" w:hint="default"/>
      </w:rPr>
    </w:lvl>
    <w:lvl w:ilvl="1" w:tplc="23A00F0C">
      <w:start w:val="1"/>
      <w:numFmt w:val="bullet"/>
      <w:lvlText w:val="o"/>
      <w:lvlJc w:val="left"/>
      <w:pPr>
        <w:ind w:left="1440" w:hanging="360"/>
      </w:pPr>
      <w:rPr>
        <w:rFonts w:ascii="Courier New" w:hAnsi="Courier New" w:hint="default"/>
      </w:rPr>
    </w:lvl>
    <w:lvl w:ilvl="2" w:tplc="AACE1B30">
      <w:start w:val="1"/>
      <w:numFmt w:val="bullet"/>
      <w:lvlText w:val=""/>
      <w:lvlJc w:val="left"/>
      <w:pPr>
        <w:ind w:left="2160" w:hanging="360"/>
      </w:pPr>
      <w:rPr>
        <w:rFonts w:ascii="Wingdings" w:hAnsi="Wingdings" w:hint="default"/>
      </w:rPr>
    </w:lvl>
    <w:lvl w:ilvl="3" w:tplc="81D437F0">
      <w:start w:val="1"/>
      <w:numFmt w:val="bullet"/>
      <w:lvlText w:val=""/>
      <w:lvlJc w:val="left"/>
      <w:pPr>
        <w:ind w:left="2880" w:hanging="360"/>
      </w:pPr>
      <w:rPr>
        <w:rFonts w:ascii="Symbol" w:hAnsi="Symbol" w:hint="default"/>
      </w:rPr>
    </w:lvl>
    <w:lvl w:ilvl="4" w:tplc="64EC4AE6">
      <w:start w:val="1"/>
      <w:numFmt w:val="bullet"/>
      <w:lvlText w:val="o"/>
      <w:lvlJc w:val="left"/>
      <w:pPr>
        <w:ind w:left="3600" w:hanging="360"/>
      </w:pPr>
      <w:rPr>
        <w:rFonts w:ascii="Courier New" w:hAnsi="Courier New" w:hint="default"/>
      </w:rPr>
    </w:lvl>
    <w:lvl w:ilvl="5" w:tplc="B100EBFA">
      <w:start w:val="1"/>
      <w:numFmt w:val="bullet"/>
      <w:lvlText w:val=""/>
      <w:lvlJc w:val="left"/>
      <w:pPr>
        <w:ind w:left="4320" w:hanging="360"/>
      </w:pPr>
      <w:rPr>
        <w:rFonts w:ascii="Wingdings" w:hAnsi="Wingdings" w:hint="default"/>
      </w:rPr>
    </w:lvl>
    <w:lvl w:ilvl="6" w:tplc="553A1AD8">
      <w:start w:val="1"/>
      <w:numFmt w:val="bullet"/>
      <w:lvlText w:val=""/>
      <w:lvlJc w:val="left"/>
      <w:pPr>
        <w:ind w:left="5040" w:hanging="360"/>
      </w:pPr>
      <w:rPr>
        <w:rFonts w:ascii="Symbol" w:hAnsi="Symbol" w:hint="default"/>
      </w:rPr>
    </w:lvl>
    <w:lvl w:ilvl="7" w:tplc="3F4A4B2E">
      <w:start w:val="1"/>
      <w:numFmt w:val="bullet"/>
      <w:lvlText w:val="o"/>
      <w:lvlJc w:val="left"/>
      <w:pPr>
        <w:ind w:left="5760" w:hanging="360"/>
      </w:pPr>
      <w:rPr>
        <w:rFonts w:ascii="Courier New" w:hAnsi="Courier New" w:hint="default"/>
      </w:rPr>
    </w:lvl>
    <w:lvl w:ilvl="8" w:tplc="788047FE">
      <w:start w:val="1"/>
      <w:numFmt w:val="bullet"/>
      <w:lvlText w:val=""/>
      <w:lvlJc w:val="left"/>
      <w:pPr>
        <w:ind w:left="6480" w:hanging="360"/>
      </w:pPr>
      <w:rPr>
        <w:rFonts w:ascii="Wingdings" w:hAnsi="Wingdings" w:hint="default"/>
      </w:rPr>
    </w:lvl>
  </w:abstractNum>
  <w:abstractNum w:abstractNumId="16" w15:restartNumberingAfterBreak="0">
    <w:nsid w:val="520C5734"/>
    <w:multiLevelType w:val="hybridMultilevel"/>
    <w:tmpl w:val="FFFFFFFF"/>
    <w:lvl w:ilvl="0" w:tplc="4592550E">
      <w:start w:val="1"/>
      <w:numFmt w:val="bullet"/>
      <w:lvlText w:val=""/>
      <w:lvlJc w:val="left"/>
      <w:pPr>
        <w:ind w:left="720" w:hanging="360"/>
      </w:pPr>
      <w:rPr>
        <w:rFonts w:ascii="Symbol" w:hAnsi="Symbol" w:hint="default"/>
      </w:rPr>
    </w:lvl>
    <w:lvl w:ilvl="1" w:tplc="66320760">
      <w:start w:val="1"/>
      <w:numFmt w:val="bullet"/>
      <w:lvlText w:val="o"/>
      <w:lvlJc w:val="left"/>
      <w:pPr>
        <w:ind w:left="1440" w:hanging="360"/>
      </w:pPr>
      <w:rPr>
        <w:rFonts w:ascii="Courier New" w:hAnsi="Courier New" w:hint="default"/>
      </w:rPr>
    </w:lvl>
    <w:lvl w:ilvl="2" w:tplc="2DC40092">
      <w:start w:val="1"/>
      <w:numFmt w:val="bullet"/>
      <w:lvlText w:val=""/>
      <w:lvlJc w:val="left"/>
      <w:pPr>
        <w:ind w:left="2160" w:hanging="360"/>
      </w:pPr>
      <w:rPr>
        <w:rFonts w:ascii="Wingdings" w:hAnsi="Wingdings" w:hint="default"/>
      </w:rPr>
    </w:lvl>
    <w:lvl w:ilvl="3" w:tplc="2304BDAE">
      <w:start w:val="1"/>
      <w:numFmt w:val="bullet"/>
      <w:lvlText w:val=""/>
      <w:lvlJc w:val="left"/>
      <w:pPr>
        <w:ind w:left="2880" w:hanging="360"/>
      </w:pPr>
      <w:rPr>
        <w:rFonts w:ascii="Symbol" w:hAnsi="Symbol" w:hint="default"/>
      </w:rPr>
    </w:lvl>
    <w:lvl w:ilvl="4" w:tplc="510C8F4A">
      <w:start w:val="1"/>
      <w:numFmt w:val="bullet"/>
      <w:lvlText w:val="o"/>
      <w:lvlJc w:val="left"/>
      <w:pPr>
        <w:ind w:left="3600" w:hanging="360"/>
      </w:pPr>
      <w:rPr>
        <w:rFonts w:ascii="Courier New" w:hAnsi="Courier New" w:hint="default"/>
      </w:rPr>
    </w:lvl>
    <w:lvl w:ilvl="5" w:tplc="83CA8622">
      <w:start w:val="1"/>
      <w:numFmt w:val="bullet"/>
      <w:lvlText w:val=""/>
      <w:lvlJc w:val="left"/>
      <w:pPr>
        <w:ind w:left="4320" w:hanging="360"/>
      </w:pPr>
      <w:rPr>
        <w:rFonts w:ascii="Wingdings" w:hAnsi="Wingdings" w:hint="default"/>
      </w:rPr>
    </w:lvl>
    <w:lvl w:ilvl="6" w:tplc="63DA386E">
      <w:start w:val="1"/>
      <w:numFmt w:val="bullet"/>
      <w:lvlText w:val=""/>
      <w:lvlJc w:val="left"/>
      <w:pPr>
        <w:ind w:left="5040" w:hanging="360"/>
      </w:pPr>
      <w:rPr>
        <w:rFonts w:ascii="Symbol" w:hAnsi="Symbol" w:hint="default"/>
      </w:rPr>
    </w:lvl>
    <w:lvl w:ilvl="7" w:tplc="4F46CAE8">
      <w:start w:val="1"/>
      <w:numFmt w:val="bullet"/>
      <w:lvlText w:val="o"/>
      <w:lvlJc w:val="left"/>
      <w:pPr>
        <w:ind w:left="5760" w:hanging="360"/>
      </w:pPr>
      <w:rPr>
        <w:rFonts w:ascii="Courier New" w:hAnsi="Courier New" w:hint="default"/>
      </w:rPr>
    </w:lvl>
    <w:lvl w:ilvl="8" w:tplc="D0644BC6">
      <w:start w:val="1"/>
      <w:numFmt w:val="bullet"/>
      <w:lvlText w:val=""/>
      <w:lvlJc w:val="left"/>
      <w:pPr>
        <w:ind w:left="6480" w:hanging="360"/>
      </w:pPr>
      <w:rPr>
        <w:rFonts w:ascii="Wingdings" w:hAnsi="Wingdings" w:hint="default"/>
      </w:rPr>
    </w:lvl>
  </w:abstractNum>
  <w:abstractNum w:abstractNumId="17"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8" w15:restartNumberingAfterBreak="0">
    <w:nsid w:val="593C22AB"/>
    <w:multiLevelType w:val="hybridMultilevel"/>
    <w:tmpl w:val="5B16D2E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15:restartNumberingAfterBreak="0">
    <w:nsid w:val="62CD1F86"/>
    <w:multiLevelType w:val="hybridMultilevel"/>
    <w:tmpl w:val="3E582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4A90377"/>
    <w:multiLevelType w:val="hybridMultilevel"/>
    <w:tmpl w:val="FFFFFFFF"/>
    <w:lvl w:ilvl="0" w:tplc="2BEEA6B2">
      <w:start w:val="1"/>
      <w:numFmt w:val="bullet"/>
      <w:lvlText w:val=""/>
      <w:lvlJc w:val="left"/>
      <w:pPr>
        <w:ind w:left="720" w:hanging="360"/>
      </w:pPr>
      <w:rPr>
        <w:rFonts w:ascii="Symbol" w:hAnsi="Symbol" w:hint="default"/>
      </w:rPr>
    </w:lvl>
    <w:lvl w:ilvl="1" w:tplc="84785CE0">
      <w:start w:val="1"/>
      <w:numFmt w:val="bullet"/>
      <w:lvlText w:val="o"/>
      <w:lvlJc w:val="left"/>
      <w:pPr>
        <w:ind w:left="1440" w:hanging="360"/>
      </w:pPr>
      <w:rPr>
        <w:rFonts w:ascii="Courier New" w:hAnsi="Courier New" w:hint="default"/>
      </w:rPr>
    </w:lvl>
    <w:lvl w:ilvl="2" w:tplc="8E34ECAC">
      <w:start w:val="1"/>
      <w:numFmt w:val="bullet"/>
      <w:lvlText w:val=""/>
      <w:lvlJc w:val="left"/>
      <w:pPr>
        <w:ind w:left="2160" w:hanging="360"/>
      </w:pPr>
      <w:rPr>
        <w:rFonts w:ascii="Wingdings" w:hAnsi="Wingdings" w:hint="default"/>
      </w:rPr>
    </w:lvl>
    <w:lvl w:ilvl="3" w:tplc="318C4316">
      <w:start w:val="1"/>
      <w:numFmt w:val="bullet"/>
      <w:lvlText w:val=""/>
      <w:lvlJc w:val="left"/>
      <w:pPr>
        <w:ind w:left="2880" w:hanging="360"/>
      </w:pPr>
      <w:rPr>
        <w:rFonts w:ascii="Symbol" w:hAnsi="Symbol" w:hint="default"/>
      </w:rPr>
    </w:lvl>
    <w:lvl w:ilvl="4" w:tplc="2D5207CE">
      <w:start w:val="1"/>
      <w:numFmt w:val="bullet"/>
      <w:lvlText w:val="o"/>
      <w:lvlJc w:val="left"/>
      <w:pPr>
        <w:ind w:left="3600" w:hanging="360"/>
      </w:pPr>
      <w:rPr>
        <w:rFonts w:ascii="Courier New" w:hAnsi="Courier New" w:hint="default"/>
      </w:rPr>
    </w:lvl>
    <w:lvl w:ilvl="5" w:tplc="D7B497B4">
      <w:start w:val="1"/>
      <w:numFmt w:val="bullet"/>
      <w:lvlText w:val=""/>
      <w:lvlJc w:val="left"/>
      <w:pPr>
        <w:ind w:left="4320" w:hanging="360"/>
      </w:pPr>
      <w:rPr>
        <w:rFonts w:ascii="Wingdings" w:hAnsi="Wingdings" w:hint="default"/>
      </w:rPr>
    </w:lvl>
    <w:lvl w:ilvl="6" w:tplc="383E0486">
      <w:start w:val="1"/>
      <w:numFmt w:val="bullet"/>
      <w:lvlText w:val=""/>
      <w:lvlJc w:val="left"/>
      <w:pPr>
        <w:ind w:left="5040" w:hanging="360"/>
      </w:pPr>
      <w:rPr>
        <w:rFonts w:ascii="Symbol" w:hAnsi="Symbol" w:hint="default"/>
      </w:rPr>
    </w:lvl>
    <w:lvl w:ilvl="7" w:tplc="F43AE4C2">
      <w:start w:val="1"/>
      <w:numFmt w:val="bullet"/>
      <w:lvlText w:val="o"/>
      <w:lvlJc w:val="left"/>
      <w:pPr>
        <w:ind w:left="5760" w:hanging="360"/>
      </w:pPr>
      <w:rPr>
        <w:rFonts w:ascii="Courier New" w:hAnsi="Courier New" w:hint="default"/>
      </w:rPr>
    </w:lvl>
    <w:lvl w:ilvl="8" w:tplc="8158A88E">
      <w:start w:val="1"/>
      <w:numFmt w:val="bullet"/>
      <w:lvlText w:val=""/>
      <w:lvlJc w:val="left"/>
      <w:pPr>
        <w:ind w:left="6480" w:hanging="360"/>
      </w:pPr>
      <w:rPr>
        <w:rFonts w:ascii="Wingdings" w:hAnsi="Wingdings" w:hint="default"/>
      </w:rPr>
    </w:lvl>
  </w:abstractNum>
  <w:abstractNum w:abstractNumId="21" w15:restartNumberingAfterBreak="0">
    <w:nsid w:val="664B1864"/>
    <w:multiLevelType w:val="hybridMultilevel"/>
    <w:tmpl w:val="E40C2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78A3E49"/>
    <w:multiLevelType w:val="hybridMultilevel"/>
    <w:tmpl w:val="FFFFFFFF"/>
    <w:lvl w:ilvl="0" w:tplc="8B780BBA">
      <w:start w:val="1"/>
      <w:numFmt w:val="bullet"/>
      <w:lvlText w:val=""/>
      <w:lvlJc w:val="left"/>
      <w:pPr>
        <w:ind w:left="720" w:hanging="360"/>
      </w:pPr>
      <w:rPr>
        <w:rFonts w:ascii="Symbol" w:hAnsi="Symbol" w:hint="default"/>
      </w:rPr>
    </w:lvl>
    <w:lvl w:ilvl="1" w:tplc="1E282C0C">
      <w:start w:val="1"/>
      <w:numFmt w:val="bullet"/>
      <w:lvlText w:val="o"/>
      <w:lvlJc w:val="left"/>
      <w:pPr>
        <w:ind w:left="1440" w:hanging="360"/>
      </w:pPr>
      <w:rPr>
        <w:rFonts w:ascii="Courier New" w:hAnsi="Courier New" w:hint="default"/>
      </w:rPr>
    </w:lvl>
    <w:lvl w:ilvl="2" w:tplc="53D23AF6">
      <w:start w:val="1"/>
      <w:numFmt w:val="bullet"/>
      <w:lvlText w:val=""/>
      <w:lvlJc w:val="left"/>
      <w:pPr>
        <w:ind w:left="2160" w:hanging="360"/>
      </w:pPr>
      <w:rPr>
        <w:rFonts w:ascii="Wingdings" w:hAnsi="Wingdings" w:hint="default"/>
      </w:rPr>
    </w:lvl>
    <w:lvl w:ilvl="3" w:tplc="7A185424">
      <w:start w:val="1"/>
      <w:numFmt w:val="bullet"/>
      <w:lvlText w:val=""/>
      <w:lvlJc w:val="left"/>
      <w:pPr>
        <w:ind w:left="2880" w:hanging="360"/>
      </w:pPr>
      <w:rPr>
        <w:rFonts w:ascii="Symbol" w:hAnsi="Symbol" w:hint="default"/>
      </w:rPr>
    </w:lvl>
    <w:lvl w:ilvl="4" w:tplc="7D50DA12">
      <w:start w:val="1"/>
      <w:numFmt w:val="bullet"/>
      <w:lvlText w:val="o"/>
      <w:lvlJc w:val="left"/>
      <w:pPr>
        <w:ind w:left="3600" w:hanging="360"/>
      </w:pPr>
      <w:rPr>
        <w:rFonts w:ascii="Courier New" w:hAnsi="Courier New" w:hint="default"/>
      </w:rPr>
    </w:lvl>
    <w:lvl w:ilvl="5" w:tplc="76E6CED2">
      <w:start w:val="1"/>
      <w:numFmt w:val="bullet"/>
      <w:lvlText w:val=""/>
      <w:lvlJc w:val="left"/>
      <w:pPr>
        <w:ind w:left="4320" w:hanging="360"/>
      </w:pPr>
      <w:rPr>
        <w:rFonts w:ascii="Wingdings" w:hAnsi="Wingdings" w:hint="default"/>
      </w:rPr>
    </w:lvl>
    <w:lvl w:ilvl="6" w:tplc="D6BEC3B2">
      <w:start w:val="1"/>
      <w:numFmt w:val="bullet"/>
      <w:lvlText w:val=""/>
      <w:lvlJc w:val="left"/>
      <w:pPr>
        <w:ind w:left="5040" w:hanging="360"/>
      </w:pPr>
      <w:rPr>
        <w:rFonts w:ascii="Symbol" w:hAnsi="Symbol" w:hint="default"/>
      </w:rPr>
    </w:lvl>
    <w:lvl w:ilvl="7" w:tplc="1F50C89A">
      <w:start w:val="1"/>
      <w:numFmt w:val="bullet"/>
      <w:lvlText w:val="o"/>
      <w:lvlJc w:val="left"/>
      <w:pPr>
        <w:ind w:left="5760" w:hanging="360"/>
      </w:pPr>
      <w:rPr>
        <w:rFonts w:ascii="Courier New" w:hAnsi="Courier New" w:hint="default"/>
      </w:rPr>
    </w:lvl>
    <w:lvl w:ilvl="8" w:tplc="53925854">
      <w:start w:val="1"/>
      <w:numFmt w:val="bullet"/>
      <w:lvlText w:val=""/>
      <w:lvlJc w:val="left"/>
      <w:pPr>
        <w:ind w:left="6480" w:hanging="360"/>
      </w:pPr>
      <w:rPr>
        <w:rFonts w:ascii="Wingdings" w:hAnsi="Wingdings" w:hint="default"/>
      </w:rPr>
    </w:lvl>
  </w:abstractNum>
  <w:abstractNum w:abstractNumId="23" w15:restartNumberingAfterBreak="0">
    <w:nsid w:val="79D40781"/>
    <w:multiLevelType w:val="multilevel"/>
    <w:tmpl w:val="38F8EC16"/>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04"/>
        </w:tabs>
        <w:ind w:left="716" w:hanging="432"/>
      </w:pPr>
      <w:rPr>
        <w:rFonts w:ascii="Symbol" w:hAnsi="Symbol" w:hint="default"/>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4" w15:restartNumberingAfterBreak="0">
    <w:nsid w:val="7E60080B"/>
    <w:multiLevelType w:val="hybridMultilevel"/>
    <w:tmpl w:val="B22011D6"/>
    <w:lvl w:ilvl="0" w:tplc="440A969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2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4"/>
  </w:num>
  <w:num w:numId="9">
    <w:abstractNumId w:val="13"/>
  </w:num>
  <w:num w:numId="10">
    <w:abstractNumId w:val="1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9"/>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5"/>
  </w:num>
  <w:num w:numId="24">
    <w:abstractNumId w:val="5"/>
  </w:num>
  <w:num w:numId="25">
    <w:abstractNumId w:val="16"/>
  </w:num>
  <w:num w:numId="26">
    <w:abstractNumId w:val="20"/>
  </w:num>
  <w:num w:numId="27">
    <w:abstractNumId w:val="12"/>
  </w:num>
  <w:num w:numId="28">
    <w:abstractNumId w:val="6"/>
  </w:num>
  <w:num w:numId="29">
    <w:abstractNumId w:val="22"/>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WwNDMysDS3tDA0MzBR0lEKTi0uzszPAykwMqoFAJgWjF0tAAAA"/>
  </w:docVars>
  <w:rsids>
    <w:rsidRoot w:val="00F62E24"/>
    <w:rsid w:val="000011A9"/>
    <w:rsid w:val="000012E5"/>
    <w:rsid w:val="00001476"/>
    <w:rsid w:val="0000153C"/>
    <w:rsid w:val="000020DE"/>
    <w:rsid w:val="000021F4"/>
    <w:rsid w:val="00002860"/>
    <w:rsid w:val="000035CD"/>
    <w:rsid w:val="00003722"/>
    <w:rsid w:val="0000380F"/>
    <w:rsid w:val="00004BF3"/>
    <w:rsid w:val="00004D9B"/>
    <w:rsid w:val="00005C67"/>
    <w:rsid w:val="000061F6"/>
    <w:rsid w:val="00006486"/>
    <w:rsid w:val="0000692A"/>
    <w:rsid w:val="00006A0D"/>
    <w:rsid w:val="00007FCD"/>
    <w:rsid w:val="00011102"/>
    <w:rsid w:val="00012658"/>
    <w:rsid w:val="00013F3B"/>
    <w:rsid w:val="00014216"/>
    <w:rsid w:val="00014EB4"/>
    <w:rsid w:val="00016870"/>
    <w:rsid w:val="00016C59"/>
    <w:rsid w:val="000175A2"/>
    <w:rsid w:val="00017AFF"/>
    <w:rsid w:val="0002146F"/>
    <w:rsid w:val="00022C30"/>
    <w:rsid w:val="00022D54"/>
    <w:rsid w:val="000235F9"/>
    <w:rsid w:val="000276B6"/>
    <w:rsid w:val="00027E54"/>
    <w:rsid w:val="0003105C"/>
    <w:rsid w:val="000331CD"/>
    <w:rsid w:val="00034C5A"/>
    <w:rsid w:val="00036C10"/>
    <w:rsid w:val="00040977"/>
    <w:rsid w:val="00041CEE"/>
    <w:rsid w:val="000437AE"/>
    <w:rsid w:val="00043C02"/>
    <w:rsid w:val="00043F98"/>
    <w:rsid w:val="0004643B"/>
    <w:rsid w:val="000468A8"/>
    <w:rsid w:val="000478EE"/>
    <w:rsid w:val="00047D58"/>
    <w:rsid w:val="00050130"/>
    <w:rsid w:val="0005162C"/>
    <w:rsid w:val="000518F5"/>
    <w:rsid w:val="00052126"/>
    <w:rsid w:val="00053ED7"/>
    <w:rsid w:val="00054B1E"/>
    <w:rsid w:val="00055E3E"/>
    <w:rsid w:val="00056B8F"/>
    <w:rsid w:val="00060332"/>
    <w:rsid w:val="00062778"/>
    <w:rsid w:val="00065520"/>
    <w:rsid w:val="0006763B"/>
    <w:rsid w:val="00067977"/>
    <w:rsid w:val="00070297"/>
    <w:rsid w:val="00070594"/>
    <w:rsid w:val="00072645"/>
    <w:rsid w:val="000729D1"/>
    <w:rsid w:val="00072BD6"/>
    <w:rsid w:val="00072D80"/>
    <w:rsid w:val="00075A3A"/>
    <w:rsid w:val="00075DEE"/>
    <w:rsid w:val="000765F2"/>
    <w:rsid w:val="00076C01"/>
    <w:rsid w:val="000775B3"/>
    <w:rsid w:val="000777A9"/>
    <w:rsid w:val="000778EB"/>
    <w:rsid w:val="00081B03"/>
    <w:rsid w:val="00082A5B"/>
    <w:rsid w:val="0008464F"/>
    <w:rsid w:val="00084D4E"/>
    <w:rsid w:val="0008510D"/>
    <w:rsid w:val="00085C5F"/>
    <w:rsid w:val="00087237"/>
    <w:rsid w:val="000879E6"/>
    <w:rsid w:val="0009077F"/>
    <w:rsid w:val="00091030"/>
    <w:rsid w:val="00094B66"/>
    <w:rsid w:val="00096F57"/>
    <w:rsid w:val="00097ECF"/>
    <w:rsid w:val="000A157E"/>
    <w:rsid w:val="000A2203"/>
    <w:rsid w:val="000A2468"/>
    <w:rsid w:val="000A274B"/>
    <w:rsid w:val="000A2FCF"/>
    <w:rsid w:val="000A52CD"/>
    <w:rsid w:val="000A545F"/>
    <w:rsid w:val="000A60CB"/>
    <w:rsid w:val="000A6B92"/>
    <w:rsid w:val="000A6CA0"/>
    <w:rsid w:val="000A6FA4"/>
    <w:rsid w:val="000A7526"/>
    <w:rsid w:val="000A7BA6"/>
    <w:rsid w:val="000B03CD"/>
    <w:rsid w:val="000B09BC"/>
    <w:rsid w:val="000B165F"/>
    <w:rsid w:val="000B1A51"/>
    <w:rsid w:val="000B303B"/>
    <w:rsid w:val="000B32E4"/>
    <w:rsid w:val="000B567F"/>
    <w:rsid w:val="000C0B5A"/>
    <w:rsid w:val="000C0F11"/>
    <w:rsid w:val="000C1E61"/>
    <w:rsid w:val="000C218E"/>
    <w:rsid w:val="000C2D76"/>
    <w:rsid w:val="000C2FE5"/>
    <w:rsid w:val="000C46E9"/>
    <w:rsid w:val="000C5725"/>
    <w:rsid w:val="000C6948"/>
    <w:rsid w:val="000C6D64"/>
    <w:rsid w:val="000C7725"/>
    <w:rsid w:val="000C7C31"/>
    <w:rsid w:val="000C7F81"/>
    <w:rsid w:val="000D042C"/>
    <w:rsid w:val="000D099F"/>
    <w:rsid w:val="000D22DF"/>
    <w:rsid w:val="000D2C04"/>
    <w:rsid w:val="000D314F"/>
    <w:rsid w:val="000D39B5"/>
    <w:rsid w:val="000D62D3"/>
    <w:rsid w:val="000D6D1F"/>
    <w:rsid w:val="000D6FF1"/>
    <w:rsid w:val="000D7652"/>
    <w:rsid w:val="000D790B"/>
    <w:rsid w:val="000D7C11"/>
    <w:rsid w:val="000D7C8B"/>
    <w:rsid w:val="000E067D"/>
    <w:rsid w:val="000E1736"/>
    <w:rsid w:val="000E2C6E"/>
    <w:rsid w:val="000E499F"/>
    <w:rsid w:val="000E5C83"/>
    <w:rsid w:val="000E66AA"/>
    <w:rsid w:val="000E69A6"/>
    <w:rsid w:val="000F14C7"/>
    <w:rsid w:val="000F4BCB"/>
    <w:rsid w:val="000F4F4E"/>
    <w:rsid w:val="000F5339"/>
    <w:rsid w:val="000F5FF0"/>
    <w:rsid w:val="000F6079"/>
    <w:rsid w:val="001002D8"/>
    <w:rsid w:val="001012A5"/>
    <w:rsid w:val="00101B28"/>
    <w:rsid w:val="00101E80"/>
    <w:rsid w:val="00102023"/>
    <w:rsid w:val="001024B0"/>
    <w:rsid w:val="00102CE0"/>
    <w:rsid w:val="001042B1"/>
    <w:rsid w:val="0010437E"/>
    <w:rsid w:val="001044FB"/>
    <w:rsid w:val="0010511D"/>
    <w:rsid w:val="001053C0"/>
    <w:rsid w:val="001056E5"/>
    <w:rsid w:val="00105C04"/>
    <w:rsid w:val="00110A9A"/>
    <w:rsid w:val="0011185D"/>
    <w:rsid w:val="00111FA3"/>
    <w:rsid w:val="00114FE7"/>
    <w:rsid w:val="0011699F"/>
    <w:rsid w:val="00116AA8"/>
    <w:rsid w:val="00116B91"/>
    <w:rsid w:val="001208F1"/>
    <w:rsid w:val="001214BA"/>
    <w:rsid w:val="001221FC"/>
    <w:rsid w:val="00124D32"/>
    <w:rsid w:val="00125FAC"/>
    <w:rsid w:val="00126C99"/>
    <w:rsid w:val="00131B9C"/>
    <w:rsid w:val="00133CF9"/>
    <w:rsid w:val="00134C6E"/>
    <w:rsid w:val="00134C81"/>
    <w:rsid w:val="00134F5D"/>
    <w:rsid w:val="00135AB1"/>
    <w:rsid w:val="00136975"/>
    <w:rsid w:val="00136A5A"/>
    <w:rsid w:val="0014041C"/>
    <w:rsid w:val="00144B53"/>
    <w:rsid w:val="00147966"/>
    <w:rsid w:val="0014797E"/>
    <w:rsid w:val="00150A9C"/>
    <w:rsid w:val="00153460"/>
    <w:rsid w:val="00154074"/>
    <w:rsid w:val="001540A0"/>
    <w:rsid w:val="001548D0"/>
    <w:rsid w:val="00154FDB"/>
    <w:rsid w:val="00155753"/>
    <w:rsid w:val="00156947"/>
    <w:rsid w:val="00156B1E"/>
    <w:rsid w:val="00157D87"/>
    <w:rsid w:val="00161FC8"/>
    <w:rsid w:val="00162245"/>
    <w:rsid w:val="001631DB"/>
    <w:rsid w:val="0016434F"/>
    <w:rsid w:val="00164EEA"/>
    <w:rsid w:val="00165299"/>
    <w:rsid w:val="0016651F"/>
    <w:rsid w:val="00167145"/>
    <w:rsid w:val="00167D1E"/>
    <w:rsid w:val="0017005C"/>
    <w:rsid w:val="00170941"/>
    <w:rsid w:val="001709B4"/>
    <w:rsid w:val="00171B28"/>
    <w:rsid w:val="001720C5"/>
    <w:rsid w:val="00176543"/>
    <w:rsid w:val="001771FD"/>
    <w:rsid w:val="00177888"/>
    <w:rsid w:val="001801F0"/>
    <w:rsid w:val="001808D4"/>
    <w:rsid w:val="00181F2A"/>
    <w:rsid w:val="00182C13"/>
    <w:rsid w:val="0018335F"/>
    <w:rsid w:val="00184186"/>
    <w:rsid w:val="0018455F"/>
    <w:rsid w:val="001847E9"/>
    <w:rsid w:val="00185F17"/>
    <w:rsid w:val="00190873"/>
    <w:rsid w:val="00190D0E"/>
    <w:rsid w:val="00191198"/>
    <w:rsid w:val="00193007"/>
    <w:rsid w:val="00193FC5"/>
    <w:rsid w:val="00194CDA"/>
    <w:rsid w:val="00197422"/>
    <w:rsid w:val="00197776"/>
    <w:rsid w:val="001A011C"/>
    <w:rsid w:val="001A0691"/>
    <w:rsid w:val="001A0DEE"/>
    <w:rsid w:val="001A2F4B"/>
    <w:rsid w:val="001A3157"/>
    <w:rsid w:val="001A614D"/>
    <w:rsid w:val="001A7AF3"/>
    <w:rsid w:val="001B0449"/>
    <w:rsid w:val="001B0A71"/>
    <w:rsid w:val="001B0EDE"/>
    <w:rsid w:val="001B1203"/>
    <w:rsid w:val="001B219C"/>
    <w:rsid w:val="001B258F"/>
    <w:rsid w:val="001B3CBF"/>
    <w:rsid w:val="001B625A"/>
    <w:rsid w:val="001B65F6"/>
    <w:rsid w:val="001B6847"/>
    <w:rsid w:val="001B7914"/>
    <w:rsid w:val="001C0778"/>
    <w:rsid w:val="001C215D"/>
    <w:rsid w:val="001C2BE3"/>
    <w:rsid w:val="001C3E57"/>
    <w:rsid w:val="001C6052"/>
    <w:rsid w:val="001C6526"/>
    <w:rsid w:val="001C7E6F"/>
    <w:rsid w:val="001D1CB1"/>
    <w:rsid w:val="001D1DCB"/>
    <w:rsid w:val="001D1EE6"/>
    <w:rsid w:val="001D2C0A"/>
    <w:rsid w:val="001D2FE9"/>
    <w:rsid w:val="001D4D5D"/>
    <w:rsid w:val="001D4E26"/>
    <w:rsid w:val="001E00F3"/>
    <w:rsid w:val="001E0351"/>
    <w:rsid w:val="001E1455"/>
    <w:rsid w:val="001E2D53"/>
    <w:rsid w:val="001E360F"/>
    <w:rsid w:val="001E3DD1"/>
    <w:rsid w:val="001E6A82"/>
    <w:rsid w:val="001F0850"/>
    <w:rsid w:val="001F0FC4"/>
    <w:rsid w:val="001F1E9A"/>
    <w:rsid w:val="001F226A"/>
    <w:rsid w:val="001F2F2D"/>
    <w:rsid w:val="001F4884"/>
    <w:rsid w:val="001F5F1C"/>
    <w:rsid w:val="001F65B2"/>
    <w:rsid w:val="001F6691"/>
    <w:rsid w:val="001F6E35"/>
    <w:rsid w:val="001F711C"/>
    <w:rsid w:val="001F7E17"/>
    <w:rsid w:val="00200149"/>
    <w:rsid w:val="00201F97"/>
    <w:rsid w:val="00202760"/>
    <w:rsid w:val="00203349"/>
    <w:rsid w:val="00205469"/>
    <w:rsid w:val="00205540"/>
    <w:rsid w:val="002057A2"/>
    <w:rsid w:val="00205C93"/>
    <w:rsid w:val="00206129"/>
    <w:rsid w:val="00210638"/>
    <w:rsid w:val="00210F50"/>
    <w:rsid w:val="00212679"/>
    <w:rsid w:val="0021407C"/>
    <w:rsid w:val="00214A89"/>
    <w:rsid w:val="00214AA7"/>
    <w:rsid w:val="00214B9E"/>
    <w:rsid w:val="002150CD"/>
    <w:rsid w:val="00217694"/>
    <w:rsid w:val="00217B60"/>
    <w:rsid w:val="00217D5F"/>
    <w:rsid w:val="00221312"/>
    <w:rsid w:val="002217F5"/>
    <w:rsid w:val="00222CFC"/>
    <w:rsid w:val="00223602"/>
    <w:rsid w:val="002238DC"/>
    <w:rsid w:val="00223CD8"/>
    <w:rsid w:val="00223E8F"/>
    <w:rsid w:val="00224CD1"/>
    <w:rsid w:val="0022626B"/>
    <w:rsid w:val="00227CF4"/>
    <w:rsid w:val="002304D0"/>
    <w:rsid w:val="00230559"/>
    <w:rsid w:val="00230676"/>
    <w:rsid w:val="00230C8A"/>
    <w:rsid w:val="00230EB9"/>
    <w:rsid w:val="00231733"/>
    <w:rsid w:val="002337A2"/>
    <w:rsid w:val="0023512E"/>
    <w:rsid w:val="00235C4E"/>
    <w:rsid w:val="002360BF"/>
    <w:rsid w:val="00240F5F"/>
    <w:rsid w:val="00241DD3"/>
    <w:rsid w:val="00242718"/>
    <w:rsid w:val="00244FD2"/>
    <w:rsid w:val="00245B8A"/>
    <w:rsid w:val="00246BE4"/>
    <w:rsid w:val="00247D2B"/>
    <w:rsid w:val="0025062F"/>
    <w:rsid w:val="00251885"/>
    <w:rsid w:val="00251D2E"/>
    <w:rsid w:val="00253309"/>
    <w:rsid w:val="002556A2"/>
    <w:rsid w:val="00255F9D"/>
    <w:rsid w:val="0025649E"/>
    <w:rsid w:val="00260B5B"/>
    <w:rsid w:val="00260E3D"/>
    <w:rsid w:val="0026128D"/>
    <w:rsid w:val="00261E8F"/>
    <w:rsid w:val="00262B5F"/>
    <w:rsid w:val="002639EB"/>
    <w:rsid w:val="00264FDA"/>
    <w:rsid w:val="00265D58"/>
    <w:rsid w:val="00266749"/>
    <w:rsid w:val="002670DB"/>
    <w:rsid w:val="00267B88"/>
    <w:rsid w:val="00267C7F"/>
    <w:rsid w:val="0027043E"/>
    <w:rsid w:val="00271505"/>
    <w:rsid w:val="002732CE"/>
    <w:rsid w:val="00273C18"/>
    <w:rsid w:val="00275AEA"/>
    <w:rsid w:val="002800F4"/>
    <w:rsid w:val="002822EE"/>
    <w:rsid w:val="00282F70"/>
    <w:rsid w:val="00283109"/>
    <w:rsid w:val="0028323D"/>
    <w:rsid w:val="00284B16"/>
    <w:rsid w:val="00284F97"/>
    <w:rsid w:val="00285079"/>
    <w:rsid w:val="00290898"/>
    <w:rsid w:val="00290A0F"/>
    <w:rsid w:val="00290BD6"/>
    <w:rsid w:val="002912D2"/>
    <w:rsid w:val="002935A2"/>
    <w:rsid w:val="0029473F"/>
    <w:rsid w:val="00296C89"/>
    <w:rsid w:val="00297FC8"/>
    <w:rsid w:val="002A006F"/>
    <w:rsid w:val="002A0B89"/>
    <w:rsid w:val="002A118D"/>
    <w:rsid w:val="002A1538"/>
    <w:rsid w:val="002A36BD"/>
    <w:rsid w:val="002A4974"/>
    <w:rsid w:val="002A53BC"/>
    <w:rsid w:val="002A6EDF"/>
    <w:rsid w:val="002A7C1E"/>
    <w:rsid w:val="002B0D31"/>
    <w:rsid w:val="002B1119"/>
    <w:rsid w:val="002B1980"/>
    <w:rsid w:val="002B39AD"/>
    <w:rsid w:val="002B42FA"/>
    <w:rsid w:val="002B5D1C"/>
    <w:rsid w:val="002B7753"/>
    <w:rsid w:val="002B77CC"/>
    <w:rsid w:val="002C00CA"/>
    <w:rsid w:val="002C07F3"/>
    <w:rsid w:val="002C0D97"/>
    <w:rsid w:val="002C3870"/>
    <w:rsid w:val="002C3CCF"/>
    <w:rsid w:val="002C3D13"/>
    <w:rsid w:val="002C4169"/>
    <w:rsid w:val="002C59A7"/>
    <w:rsid w:val="002C5D89"/>
    <w:rsid w:val="002C7385"/>
    <w:rsid w:val="002C7452"/>
    <w:rsid w:val="002D09EA"/>
    <w:rsid w:val="002D0B20"/>
    <w:rsid w:val="002D1D94"/>
    <w:rsid w:val="002D3AD8"/>
    <w:rsid w:val="002D5930"/>
    <w:rsid w:val="002D5CA3"/>
    <w:rsid w:val="002D5CB5"/>
    <w:rsid w:val="002D63AA"/>
    <w:rsid w:val="002D665D"/>
    <w:rsid w:val="002D6B7D"/>
    <w:rsid w:val="002E14B2"/>
    <w:rsid w:val="002E1B69"/>
    <w:rsid w:val="002E2519"/>
    <w:rsid w:val="002E29A9"/>
    <w:rsid w:val="002E2A9B"/>
    <w:rsid w:val="002E2BBE"/>
    <w:rsid w:val="002E32F8"/>
    <w:rsid w:val="002E3D4B"/>
    <w:rsid w:val="002E433F"/>
    <w:rsid w:val="002E4D46"/>
    <w:rsid w:val="002E51C0"/>
    <w:rsid w:val="002E523F"/>
    <w:rsid w:val="002E641E"/>
    <w:rsid w:val="002E6BFD"/>
    <w:rsid w:val="002F054A"/>
    <w:rsid w:val="002F0A9B"/>
    <w:rsid w:val="002F0AD7"/>
    <w:rsid w:val="002F131C"/>
    <w:rsid w:val="002F21C0"/>
    <w:rsid w:val="002F383B"/>
    <w:rsid w:val="002F3F92"/>
    <w:rsid w:val="002F51AD"/>
    <w:rsid w:val="002F558D"/>
    <w:rsid w:val="002F63E3"/>
    <w:rsid w:val="002F7A65"/>
    <w:rsid w:val="002F7CFC"/>
    <w:rsid w:val="00300753"/>
    <w:rsid w:val="00300811"/>
    <w:rsid w:val="00300E98"/>
    <w:rsid w:val="00302B3F"/>
    <w:rsid w:val="003041C8"/>
    <w:rsid w:val="003041FC"/>
    <w:rsid w:val="00304FCD"/>
    <w:rsid w:val="003109A7"/>
    <w:rsid w:val="003113AB"/>
    <w:rsid w:val="0031213B"/>
    <w:rsid w:val="00312274"/>
    <w:rsid w:val="003137D2"/>
    <w:rsid w:val="0031387C"/>
    <w:rsid w:val="00313C8D"/>
    <w:rsid w:val="00313D65"/>
    <w:rsid w:val="00313EE9"/>
    <w:rsid w:val="00314D68"/>
    <w:rsid w:val="003201CF"/>
    <w:rsid w:val="0032068E"/>
    <w:rsid w:val="00320851"/>
    <w:rsid w:val="00320A67"/>
    <w:rsid w:val="003219C2"/>
    <w:rsid w:val="0032282D"/>
    <w:rsid w:val="00323DE6"/>
    <w:rsid w:val="003241BC"/>
    <w:rsid w:val="003248A7"/>
    <w:rsid w:val="00324ABF"/>
    <w:rsid w:val="00326393"/>
    <w:rsid w:val="003275FB"/>
    <w:rsid w:val="00330207"/>
    <w:rsid w:val="00330BC0"/>
    <w:rsid w:val="00331756"/>
    <w:rsid w:val="00332665"/>
    <w:rsid w:val="00334207"/>
    <w:rsid w:val="00336102"/>
    <w:rsid w:val="003378A3"/>
    <w:rsid w:val="0034187E"/>
    <w:rsid w:val="0034280B"/>
    <w:rsid w:val="00344B54"/>
    <w:rsid w:val="00345FC8"/>
    <w:rsid w:val="003460A6"/>
    <w:rsid w:val="00346762"/>
    <w:rsid w:val="0035131B"/>
    <w:rsid w:val="003513FC"/>
    <w:rsid w:val="003514C2"/>
    <w:rsid w:val="00352508"/>
    <w:rsid w:val="0035389A"/>
    <w:rsid w:val="003547F2"/>
    <w:rsid w:val="003561C8"/>
    <w:rsid w:val="003563B4"/>
    <w:rsid w:val="003571CD"/>
    <w:rsid w:val="003616C1"/>
    <w:rsid w:val="00362162"/>
    <w:rsid w:val="0036398E"/>
    <w:rsid w:val="00363A10"/>
    <w:rsid w:val="00364130"/>
    <w:rsid w:val="00364733"/>
    <w:rsid w:val="00364809"/>
    <w:rsid w:val="00364A4E"/>
    <w:rsid w:val="003654AA"/>
    <w:rsid w:val="00365D7A"/>
    <w:rsid w:val="00365DA8"/>
    <w:rsid w:val="00366CC2"/>
    <w:rsid w:val="003706BF"/>
    <w:rsid w:val="00370E01"/>
    <w:rsid w:val="00371747"/>
    <w:rsid w:val="00372832"/>
    <w:rsid w:val="003737DB"/>
    <w:rsid w:val="00373A2A"/>
    <w:rsid w:val="00374028"/>
    <w:rsid w:val="003744E7"/>
    <w:rsid w:val="00376EC8"/>
    <w:rsid w:val="00377CE3"/>
    <w:rsid w:val="00380315"/>
    <w:rsid w:val="00381EF3"/>
    <w:rsid w:val="00383266"/>
    <w:rsid w:val="00383463"/>
    <w:rsid w:val="003846F3"/>
    <w:rsid w:val="00384FAD"/>
    <w:rsid w:val="003850DF"/>
    <w:rsid w:val="00385422"/>
    <w:rsid w:val="00385F05"/>
    <w:rsid w:val="00387B93"/>
    <w:rsid w:val="00390E53"/>
    <w:rsid w:val="00392E34"/>
    <w:rsid w:val="00393B8E"/>
    <w:rsid w:val="00396D08"/>
    <w:rsid w:val="00396E67"/>
    <w:rsid w:val="00397C99"/>
    <w:rsid w:val="003A0004"/>
    <w:rsid w:val="003A10C7"/>
    <w:rsid w:val="003A1A87"/>
    <w:rsid w:val="003A67AD"/>
    <w:rsid w:val="003A6C81"/>
    <w:rsid w:val="003A740E"/>
    <w:rsid w:val="003A7D2F"/>
    <w:rsid w:val="003B3F82"/>
    <w:rsid w:val="003B3FF1"/>
    <w:rsid w:val="003B64C3"/>
    <w:rsid w:val="003B7A8E"/>
    <w:rsid w:val="003C0A67"/>
    <w:rsid w:val="003C0FAE"/>
    <w:rsid w:val="003C29A1"/>
    <w:rsid w:val="003C2EAF"/>
    <w:rsid w:val="003C4FFC"/>
    <w:rsid w:val="003C5715"/>
    <w:rsid w:val="003C61D3"/>
    <w:rsid w:val="003C7988"/>
    <w:rsid w:val="003D056A"/>
    <w:rsid w:val="003D2A87"/>
    <w:rsid w:val="003D2B31"/>
    <w:rsid w:val="003D2EC1"/>
    <w:rsid w:val="003D4F38"/>
    <w:rsid w:val="003D5145"/>
    <w:rsid w:val="003D5DDA"/>
    <w:rsid w:val="003E0180"/>
    <w:rsid w:val="003E05D9"/>
    <w:rsid w:val="003E1B0C"/>
    <w:rsid w:val="003E1F30"/>
    <w:rsid w:val="003E2018"/>
    <w:rsid w:val="003E2530"/>
    <w:rsid w:val="003E2FBC"/>
    <w:rsid w:val="003E38C6"/>
    <w:rsid w:val="003E39D7"/>
    <w:rsid w:val="003E3CAB"/>
    <w:rsid w:val="003E5FF7"/>
    <w:rsid w:val="003F0013"/>
    <w:rsid w:val="003F07C4"/>
    <w:rsid w:val="003F0EB6"/>
    <w:rsid w:val="003F4672"/>
    <w:rsid w:val="003F5ACF"/>
    <w:rsid w:val="003F651A"/>
    <w:rsid w:val="00400A01"/>
    <w:rsid w:val="0040131D"/>
    <w:rsid w:val="00403284"/>
    <w:rsid w:val="00403697"/>
    <w:rsid w:val="00403ED9"/>
    <w:rsid w:val="00404711"/>
    <w:rsid w:val="0040473F"/>
    <w:rsid w:val="00404BC0"/>
    <w:rsid w:val="00404C74"/>
    <w:rsid w:val="00405E3D"/>
    <w:rsid w:val="004065F3"/>
    <w:rsid w:val="00406CFE"/>
    <w:rsid w:val="004074A4"/>
    <w:rsid w:val="00407706"/>
    <w:rsid w:val="00407769"/>
    <w:rsid w:val="00410151"/>
    <w:rsid w:val="00410603"/>
    <w:rsid w:val="00411897"/>
    <w:rsid w:val="00412C21"/>
    <w:rsid w:val="0041412A"/>
    <w:rsid w:val="00415167"/>
    <w:rsid w:val="00417310"/>
    <w:rsid w:val="00417EC9"/>
    <w:rsid w:val="0042352D"/>
    <w:rsid w:val="004251FA"/>
    <w:rsid w:val="00425885"/>
    <w:rsid w:val="0042630D"/>
    <w:rsid w:val="00427405"/>
    <w:rsid w:val="0042760D"/>
    <w:rsid w:val="004303FE"/>
    <w:rsid w:val="004307C8"/>
    <w:rsid w:val="00431834"/>
    <w:rsid w:val="00433B4E"/>
    <w:rsid w:val="00435775"/>
    <w:rsid w:val="00435C71"/>
    <w:rsid w:val="00436937"/>
    <w:rsid w:val="00442545"/>
    <w:rsid w:val="00443505"/>
    <w:rsid w:val="00443B3D"/>
    <w:rsid w:val="004443F2"/>
    <w:rsid w:val="00444543"/>
    <w:rsid w:val="004449C1"/>
    <w:rsid w:val="004460F6"/>
    <w:rsid w:val="0044626D"/>
    <w:rsid w:val="00447C31"/>
    <w:rsid w:val="00450503"/>
    <w:rsid w:val="0045141A"/>
    <w:rsid w:val="004517B3"/>
    <w:rsid w:val="00453418"/>
    <w:rsid w:val="00454BEB"/>
    <w:rsid w:val="004552EC"/>
    <w:rsid w:val="00455D4F"/>
    <w:rsid w:val="00456973"/>
    <w:rsid w:val="00460DFF"/>
    <w:rsid w:val="004615AD"/>
    <w:rsid w:val="004618ED"/>
    <w:rsid w:val="00461B5C"/>
    <w:rsid w:val="004623DD"/>
    <w:rsid w:val="00463191"/>
    <w:rsid w:val="00463A61"/>
    <w:rsid w:val="00464167"/>
    <w:rsid w:val="00464E78"/>
    <w:rsid w:val="00465929"/>
    <w:rsid w:val="00467137"/>
    <w:rsid w:val="004675C8"/>
    <w:rsid w:val="00467C9B"/>
    <w:rsid w:val="00467CC8"/>
    <w:rsid w:val="00470606"/>
    <w:rsid w:val="0047152A"/>
    <w:rsid w:val="00471B4B"/>
    <w:rsid w:val="00472022"/>
    <w:rsid w:val="0047239D"/>
    <w:rsid w:val="00472C6F"/>
    <w:rsid w:val="00472CD7"/>
    <w:rsid w:val="00474273"/>
    <w:rsid w:val="00475265"/>
    <w:rsid w:val="004771B2"/>
    <w:rsid w:val="00481F42"/>
    <w:rsid w:val="00482E68"/>
    <w:rsid w:val="004835A8"/>
    <w:rsid w:val="00483928"/>
    <w:rsid w:val="004842EF"/>
    <w:rsid w:val="004907DF"/>
    <w:rsid w:val="00492B4A"/>
    <w:rsid w:val="00493240"/>
    <w:rsid w:val="004938A8"/>
    <w:rsid w:val="00493E31"/>
    <w:rsid w:val="00495099"/>
    <w:rsid w:val="00495AB8"/>
    <w:rsid w:val="00496002"/>
    <w:rsid w:val="0049769C"/>
    <w:rsid w:val="004A19E4"/>
    <w:rsid w:val="004A1B50"/>
    <w:rsid w:val="004A1C0E"/>
    <w:rsid w:val="004A22FA"/>
    <w:rsid w:val="004A3FD9"/>
    <w:rsid w:val="004A529C"/>
    <w:rsid w:val="004A5358"/>
    <w:rsid w:val="004A6913"/>
    <w:rsid w:val="004A7F36"/>
    <w:rsid w:val="004B0D3E"/>
    <w:rsid w:val="004B1808"/>
    <w:rsid w:val="004B1956"/>
    <w:rsid w:val="004B26F4"/>
    <w:rsid w:val="004B412B"/>
    <w:rsid w:val="004B4D3B"/>
    <w:rsid w:val="004B5E7A"/>
    <w:rsid w:val="004B7138"/>
    <w:rsid w:val="004B71CF"/>
    <w:rsid w:val="004C06D9"/>
    <w:rsid w:val="004C0C30"/>
    <w:rsid w:val="004C159C"/>
    <w:rsid w:val="004C19E7"/>
    <w:rsid w:val="004C20A9"/>
    <w:rsid w:val="004C3478"/>
    <w:rsid w:val="004C34D0"/>
    <w:rsid w:val="004D285E"/>
    <w:rsid w:val="004D2DCD"/>
    <w:rsid w:val="004D3EB8"/>
    <w:rsid w:val="004D4348"/>
    <w:rsid w:val="004D5662"/>
    <w:rsid w:val="004D607C"/>
    <w:rsid w:val="004D6A91"/>
    <w:rsid w:val="004D7674"/>
    <w:rsid w:val="004E03B1"/>
    <w:rsid w:val="004E0F77"/>
    <w:rsid w:val="004E280C"/>
    <w:rsid w:val="004E3D31"/>
    <w:rsid w:val="004E3D78"/>
    <w:rsid w:val="004E47B8"/>
    <w:rsid w:val="004E4C01"/>
    <w:rsid w:val="004E58D2"/>
    <w:rsid w:val="004E69FA"/>
    <w:rsid w:val="004E74A6"/>
    <w:rsid w:val="004F0D74"/>
    <w:rsid w:val="004F0F6E"/>
    <w:rsid w:val="004F1202"/>
    <w:rsid w:val="004F4CDE"/>
    <w:rsid w:val="004F4EEE"/>
    <w:rsid w:val="004F5498"/>
    <w:rsid w:val="004F6265"/>
    <w:rsid w:val="004F65BA"/>
    <w:rsid w:val="004F6A0D"/>
    <w:rsid w:val="004F6AE7"/>
    <w:rsid w:val="004F71AA"/>
    <w:rsid w:val="004F72E6"/>
    <w:rsid w:val="004F77C0"/>
    <w:rsid w:val="00500454"/>
    <w:rsid w:val="005005CB"/>
    <w:rsid w:val="00500828"/>
    <w:rsid w:val="00501092"/>
    <w:rsid w:val="005019E9"/>
    <w:rsid w:val="005020EC"/>
    <w:rsid w:val="005026CE"/>
    <w:rsid w:val="0050300C"/>
    <w:rsid w:val="0050389B"/>
    <w:rsid w:val="00506D0D"/>
    <w:rsid w:val="00506D3C"/>
    <w:rsid w:val="0051102C"/>
    <w:rsid w:val="00511090"/>
    <w:rsid w:val="00513DAC"/>
    <w:rsid w:val="00515469"/>
    <w:rsid w:val="00515A27"/>
    <w:rsid w:val="00515F88"/>
    <w:rsid w:val="00517D17"/>
    <w:rsid w:val="005226ED"/>
    <w:rsid w:val="00525CDA"/>
    <w:rsid w:val="00527E44"/>
    <w:rsid w:val="00530D1A"/>
    <w:rsid w:val="00531C63"/>
    <w:rsid w:val="00533A77"/>
    <w:rsid w:val="00533E1F"/>
    <w:rsid w:val="00535466"/>
    <w:rsid w:val="0053642A"/>
    <w:rsid w:val="00537366"/>
    <w:rsid w:val="005402BC"/>
    <w:rsid w:val="0054071C"/>
    <w:rsid w:val="0054163C"/>
    <w:rsid w:val="00541BA7"/>
    <w:rsid w:val="005421FF"/>
    <w:rsid w:val="005426E7"/>
    <w:rsid w:val="00545259"/>
    <w:rsid w:val="00545790"/>
    <w:rsid w:val="00547B73"/>
    <w:rsid w:val="005518D0"/>
    <w:rsid w:val="00552FB4"/>
    <w:rsid w:val="005538D8"/>
    <w:rsid w:val="0055437B"/>
    <w:rsid w:val="0055565D"/>
    <w:rsid w:val="00556AAA"/>
    <w:rsid w:val="00557922"/>
    <w:rsid w:val="00557F4A"/>
    <w:rsid w:val="005609EF"/>
    <w:rsid w:val="0056335E"/>
    <w:rsid w:val="00563F29"/>
    <w:rsid w:val="00564162"/>
    <w:rsid w:val="005646CD"/>
    <w:rsid w:val="0056494C"/>
    <w:rsid w:val="0056796D"/>
    <w:rsid w:val="005700D3"/>
    <w:rsid w:val="0057439C"/>
    <w:rsid w:val="00574C3A"/>
    <w:rsid w:val="00574EDB"/>
    <w:rsid w:val="00582CDE"/>
    <w:rsid w:val="00583D41"/>
    <w:rsid w:val="005841CD"/>
    <w:rsid w:val="00586414"/>
    <w:rsid w:val="0058676A"/>
    <w:rsid w:val="00586F23"/>
    <w:rsid w:val="00587436"/>
    <w:rsid w:val="005875A4"/>
    <w:rsid w:val="00587B42"/>
    <w:rsid w:val="00587D4F"/>
    <w:rsid w:val="00590AB6"/>
    <w:rsid w:val="00593306"/>
    <w:rsid w:val="0059351E"/>
    <w:rsid w:val="00593790"/>
    <w:rsid w:val="005942C0"/>
    <w:rsid w:val="00595A0F"/>
    <w:rsid w:val="00595BD8"/>
    <w:rsid w:val="005A0839"/>
    <w:rsid w:val="005A096A"/>
    <w:rsid w:val="005A0F0B"/>
    <w:rsid w:val="005A1027"/>
    <w:rsid w:val="005A16E0"/>
    <w:rsid w:val="005A1DCD"/>
    <w:rsid w:val="005A5C1F"/>
    <w:rsid w:val="005A62F0"/>
    <w:rsid w:val="005A6A35"/>
    <w:rsid w:val="005A79CF"/>
    <w:rsid w:val="005A7E88"/>
    <w:rsid w:val="005B0448"/>
    <w:rsid w:val="005B065E"/>
    <w:rsid w:val="005B0B03"/>
    <w:rsid w:val="005B0DEF"/>
    <w:rsid w:val="005B18C0"/>
    <w:rsid w:val="005B19FD"/>
    <w:rsid w:val="005B2100"/>
    <w:rsid w:val="005B24BE"/>
    <w:rsid w:val="005B25AA"/>
    <w:rsid w:val="005B3DBC"/>
    <w:rsid w:val="005B3F85"/>
    <w:rsid w:val="005B4422"/>
    <w:rsid w:val="005B5515"/>
    <w:rsid w:val="005B5797"/>
    <w:rsid w:val="005B5CEF"/>
    <w:rsid w:val="005B665F"/>
    <w:rsid w:val="005B69E7"/>
    <w:rsid w:val="005B798F"/>
    <w:rsid w:val="005C2112"/>
    <w:rsid w:val="005C2E17"/>
    <w:rsid w:val="005C3B38"/>
    <w:rsid w:val="005C3F02"/>
    <w:rsid w:val="005C7497"/>
    <w:rsid w:val="005C7BC8"/>
    <w:rsid w:val="005D084C"/>
    <w:rsid w:val="005D21C4"/>
    <w:rsid w:val="005D2AF4"/>
    <w:rsid w:val="005D2C98"/>
    <w:rsid w:val="005D3A78"/>
    <w:rsid w:val="005D5326"/>
    <w:rsid w:val="005D58CC"/>
    <w:rsid w:val="005D6037"/>
    <w:rsid w:val="005D6F49"/>
    <w:rsid w:val="005E3CB2"/>
    <w:rsid w:val="005E3D1B"/>
    <w:rsid w:val="005E72B9"/>
    <w:rsid w:val="005E7531"/>
    <w:rsid w:val="005E7F67"/>
    <w:rsid w:val="005F25D6"/>
    <w:rsid w:val="005F30A0"/>
    <w:rsid w:val="005F3D27"/>
    <w:rsid w:val="005F401A"/>
    <w:rsid w:val="005F4FCF"/>
    <w:rsid w:val="005F5EB4"/>
    <w:rsid w:val="005F71E0"/>
    <w:rsid w:val="005F745D"/>
    <w:rsid w:val="005F77D4"/>
    <w:rsid w:val="00601097"/>
    <w:rsid w:val="006029AE"/>
    <w:rsid w:val="00603113"/>
    <w:rsid w:val="00603E4E"/>
    <w:rsid w:val="00605011"/>
    <w:rsid w:val="00605174"/>
    <w:rsid w:val="00605692"/>
    <w:rsid w:val="00605AB5"/>
    <w:rsid w:val="00606C70"/>
    <w:rsid w:val="006102E1"/>
    <w:rsid w:val="0061040B"/>
    <w:rsid w:val="00612221"/>
    <w:rsid w:val="00612716"/>
    <w:rsid w:val="00613063"/>
    <w:rsid w:val="006130D2"/>
    <w:rsid w:val="006131DF"/>
    <w:rsid w:val="006138A9"/>
    <w:rsid w:val="0061519C"/>
    <w:rsid w:val="0061636D"/>
    <w:rsid w:val="00617D44"/>
    <w:rsid w:val="00620B1E"/>
    <w:rsid w:val="006216A8"/>
    <w:rsid w:val="00622869"/>
    <w:rsid w:val="00622879"/>
    <w:rsid w:val="00623406"/>
    <w:rsid w:val="0062370B"/>
    <w:rsid w:val="00624AF4"/>
    <w:rsid w:val="00625A79"/>
    <w:rsid w:val="006272A9"/>
    <w:rsid w:val="00627908"/>
    <w:rsid w:val="00630EE3"/>
    <w:rsid w:val="006314DA"/>
    <w:rsid w:val="006358C1"/>
    <w:rsid w:val="00635C5B"/>
    <w:rsid w:val="00636010"/>
    <w:rsid w:val="006371F3"/>
    <w:rsid w:val="00637528"/>
    <w:rsid w:val="00641149"/>
    <w:rsid w:val="0064472D"/>
    <w:rsid w:val="00645616"/>
    <w:rsid w:val="00645B9F"/>
    <w:rsid w:val="00651190"/>
    <w:rsid w:val="006515C2"/>
    <w:rsid w:val="00651D9D"/>
    <w:rsid w:val="0065260A"/>
    <w:rsid w:val="00652A6F"/>
    <w:rsid w:val="00653F57"/>
    <w:rsid w:val="00657A20"/>
    <w:rsid w:val="006610E8"/>
    <w:rsid w:val="00662985"/>
    <w:rsid w:val="00662EA6"/>
    <w:rsid w:val="00663264"/>
    <w:rsid w:val="00663303"/>
    <w:rsid w:val="00663A6E"/>
    <w:rsid w:val="00666189"/>
    <w:rsid w:val="006666EC"/>
    <w:rsid w:val="006709AF"/>
    <w:rsid w:val="00670F0C"/>
    <w:rsid w:val="006713D6"/>
    <w:rsid w:val="0067361C"/>
    <w:rsid w:val="006742DF"/>
    <w:rsid w:val="00675AD0"/>
    <w:rsid w:val="0067761D"/>
    <w:rsid w:val="00682046"/>
    <w:rsid w:val="00682948"/>
    <w:rsid w:val="006830A4"/>
    <w:rsid w:val="006837FC"/>
    <w:rsid w:val="00684CAC"/>
    <w:rsid w:val="006853BD"/>
    <w:rsid w:val="0068567D"/>
    <w:rsid w:val="006901D1"/>
    <w:rsid w:val="0069026F"/>
    <w:rsid w:val="00690FC2"/>
    <w:rsid w:val="00691BF5"/>
    <w:rsid w:val="00692384"/>
    <w:rsid w:val="00693B36"/>
    <w:rsid w:val="006959A9"/>
    <w:rsid w:val="0069683F"/>
    <w:rsid w:val="006A3D65"/>
    <w:rsid w:val="006A3E06"/>
    <w:rsid w:val="006A4D5C"/>
    <w:rsid w:val="006A5657"/>
    <w:rsid w:val="006A7668"/>
    <w:rsid w:val="006B199E"/>
    <w:rsid w:val="006B2389"/>
    <w:rsid w:val="006B4E86"/>
    <w:rsid w:val="006B655A"/>
    <w:rsid w:val="006C2BC7"/>
    <w:rsid w:val="006C2E8D"/>
    <w:rsid w:val="006C359B"/>
    <w:rsid w:val="006C66A4"/>
    <w:rsid w:val="006C6800"/>
    <w:rsid w:val="006D00A7"/>
    <w:rsid w:val="006D025F"/>
    <w:rsid w:val="006D0D00"/>
    <w:rsid w:val="006D2BCC"/>
    <w:rsid w:val="006D2CDF"/>
    <w:rsid w:val="006D4C69"/>
    <w:rsid w:val="006D5C9F"/>
    <w:rsid w:val="006D63CF"/>
    <w:rsid w:val="006D7D6A"/>
    <w:rsid w:val="006E020A"/>
    <w:rsid w:val="006E14AC"/>
    <w:rsid w:val="006E1694"/>
    <w:rsid w:val="006E227D"/>
    <w:rsid w:val="006E43D1"/>
    <w:rsid w:val="006E4C68"/>
    <w:rsid w:val="006E5795"/>
    <w:rsid w:val="006E6448"/>
    <w:rsid w:val="006E6712"/>
    <w:rsid w:val="006F071C"/>
    <w:rsid w:val="006F1060"/>
    <w:rsid w:val="006F26E8"/>
    <w:rsid w:val="006F3D62"/>
    <w:rsid w:val="006F436B"/>
    <w:rsid w:val="006F4BC7"/>
    <w:rsid w:val="006F5649"/>
    <w:rsid w:val="0070030F"/>
    <w:rsid w:val="00700D53"/>
    <w:rsid w:val="00700EF7"/>
    <w:rsid w:val="0070126B"/>
    <w:rsid w:val="007027EA"/>
    <w:rsid w:val="007028CB"/>
    <w:rsid w:val="00702EFB"/>
    <w:rsid w:val="007041C5"/>
    <w:rsid w:val="00704538"/>
    <w:rsid w:val="0070669A"/>
    <w:rsid w:val="007070A9"/>
    <w:rsid w:val="00710F17"/>
    <w:rsid w:val="007148DC"/>
    <w:rsid w:val="00715344"/>
    <w:rsid w:val="007155A9"/>
    <w:rsid w:val="00716772"/>
    <w:rsid w:val="00718B0C"/>
    <w:rsid w:val="007201AC"/>
    <w:rsid w:val="007201FE"/>
    <w:rsid w:val="0072072D"/>
    <w:rsid w:val="00722FF2"/>
    <w:rsid w:val="00725F31"/>
    <w:rsid w:val="00730B1C"/>
    <w:rsid w:val="00732288"/>
    <w:rsid w:val="0073425F"/>
    <w:rsid w:val="00740901"/>
    <w:rsid w:val="007411DA"/>
    <w:rsid w:val="007421F2"/>
    <w:rsid w:val="00743205"/>
    <w:rsid w:val="0074343B"/>
    <w:rsid w:val="00743AEB"/>
    <w:rsid w:val="00743D9D"/>
    <w:rsid w:val="00743E2B"/>
    <w:rsid w:val="0074426E"/>
    <w:rsid w:val="00744329"/>
    <w:rsid w:val="0074477D"/>
    <w:rsid w:val="00744D05"/>
    <w:rsid w:val="00745501"/>
    <w:rsid w:val="007457DD"/>
    <w:rsid w:val="00745C6C"/>
    <w:rsid w:val="0074639B"/>
    <w:rsid w:val="007464E0"/>
    <w:rsid w:val="00746883"/>
    <w:rsid w:val="00750551"/>
    <w:rsid w:val="007510A4"/>
    <w:rsid w:val="0075152E"/>
    <w:rsid w:val="00751E8B"/>
    <w:rsid w:val="00753A65"/>
    <w:rsid w:val="00755837"/>
    <w:rsid w:val="00761025"/>
    <w:rsid w:val="00762253"/>
    <w:rsid w:val="007623DB"/>
    <w:rsid w:val="00762458"/>
    <w:rsid w:val="0076316F"/>
    <w:rsid w:val="00763CF2"/>
    <w:rsid w:val="007642D3"/>
    <w:rsid w:val="007643A8"/>
    <w:rsid w:val="00765418"/>
    <w:rsid w:val="00765555"/>
    <w:rsid w:val="00766366"/>
    <w:rsid w:val="007670AA"/>
    <w:rsid w:val="00767165"/>
    <w:rsid w:val="007700F4"/>
    <w:rsid w:val="00770386"/>
    <w:rsid w:val="00770820"/>
    <w:rsid w:val="0077113A"/>
    <w:rsid w:val="007727F2"/>
    <w:rsid w:val="00775525"/>
    <w:rsid w:val="00777E2A"/>
    <w:rsid w:val="00777F8C"/>
    <w:rsid w:val="007805BE"/>
    <w:rsid w:val="00780FAB"/>
    <w:rsid w:val="007820E7"/>
    <w:rsid w:val="00783DB9"/>
    <w:rsid w:val="00784E2C"/>
    <w:rsid w:val="0078566B"/>
    <w:rsid w:val="00786531"/>
    <w:rsid w:val="007900E5"/>
    <w:rsid w:val="007901CD"/>
    <w:rsid w:val="007904AD"/>
    <w:rsid w:val="00792573"/>
    <w:rsid w:val="00792875"/>
    <w:rsid w:val="007937F6"/>
    <w:rsid w:val="00794F40"/>
    <w:rsid w:val="007959AD"/>
    <w:rsid w:val="00796AEA"/>
    <w:rsid w:val="007A245A"/>
    <w:rsid w:val="007A34A7"/>
    <w:rsid w:val="007A57B9"/>
    <w:rsid w:val="007A5DD6"/>
    <w:rsid w:val="007A7E33"/>
    <w:rsid w:val="007B0B86"/>
    <w:rsid w:val="007B0C16"/>
    <w:rsid w:val="007B0CAB"/>
    <w:rsid w:val="007B1AA8"/>
    <w:rsid w:val="007B4844"/>
    <w:rsid w:val="007C2A7B"/>
    <w:rsid w:val="007C336C"/>
    <w:rsid w:val="007C7920"/>
    <w:rsid w:val="007D0250"/>
    <w:rsid w:val="007D0447"/>
    <w:rsid w:val="007D05AD"/>
    <w:rsid w:val="007D05AE"/>
    <w:rsid w:val="007D0C10"/>
    <w:rsid w:val="007D1F4C"/>
    <w:rsid w:val="007D2731"/>
    <w:rsid w:val="007D2901"/>
    <w:rsid w:val="007D30FC"/>
    <w:rsid w:val="007D35FF"/>
    <w:rsid w:val="007D4623"/>
    <w:rsid w:val="007D5F93"/>
    <w:rsid w:val="007D6011"/>
    <w:rsid w:val="007D6A41"/>
    <w:rsid w:val="007D7BD8"/>
    <w:rsid w:val="007E1821"/>
    <w:rsid w:val="007E2884"/>
    <w:rsid w:val="007E2F30"/>
    <w:rsid w:val="007E4547"/>
    <w:rsid w:val="007E454A"/>
    <w:rsid w:val="007E5100"/>
    <w:rsid w:val="007E67F0"/>
    <w:rsid w:val="007E6C4F"/>
    <w:rsid w:val="007E746B"/>
    <w:rsid w:val="007E7D54"/>
    <w:rsid w:val="007F0007"/>
    <w:rsid w:val="007F2581"/>
    <w:rsid w:val="007F3BE4"/>
    <w:rsid w:val="007F420C"/>
    <w:rsid w:val="007F4EA8"/>
    <w:rsid w:val="007F5F59"/>
    <w:rsid w:val="007F6B31"/>
    <w:rsid w:val="008003FD"/>
    <w:rsid w:val="0080086F"/>
    <w:rsid w:val="008031FC"/>
    <w:rsid w:val="00803282"/>
    <w:rsid w:val="00803437"/>
    <w:rsid w:val="0080413B"/>
    <w:rsid w:val="0080643C"/>
    <w:rsid w:val="00807654"/>
    <w:rsid w:val="008108C6"/>
    <w:rsid w:val="008113CE"/>
    <w:rsid w:val="008119A9"/>
    <w:rsid w:val="00812B6E"/>
    <w:rsid w:val="0081394B"/>
    <w:rsid w:val="0081405A"/>
    <w:rsid w:val="0081523F"/>
    <w:rsid w:val="00815CF1"/>
    <w:rsid w:val="00817B8E"/>
    <w:rsid w:val="00817ED1"/>
    <w:rsid w:val="00823F7F"/>
    <w:rsid w:val="0082447C"/>
    <w:rsid w:val="008249BB"/>
    <w:rsid w:val="008254AD"/>
    <w:rsid w:val="00825973"/>
    <w:rsid w:val="008303E1"/>
    <w:rsid w:val="00832321"/>
    <w:rsid w:val="008330B9"/>
    <w:rsid w:val="00833C8B"/>
    <w:rsid w:val="008374C5"/>
    <w:rsid w:val="0083793F"/>
    <w:rsid w:val="00837E5D"/>
    <w:rsid w:val="0084171C"/>
    <w:rsid w:val="00841FF1"/>
    <w:rsid w:val="00842279"/>
    <w:rsid w:val="00843067"/>
    <w:rsid w:val="008438FD"/>
    <w:rsid w:val="00844533"/>
    <w:rsid w:val="008468A0"/>
    <w:rsid w:val="00847E42"/>
    <w:rsid w:val="008536F9"/>
    <w:rsid w:val="0085419A"/>
    <w:rsid w:val="00854870"/>
    <w:rsid w:val="00855570"/>
    <w:rsid w:val="00855EA9"/>
    <w:rsid w:val="008573EC"/>
    <w:rsid w:val="008605D9"/>
    <w:rsid w:val="00860D5C"/>
    <w:rsid w:val="00863529"/>
    <w:rsid w:val="00864112"/>
    <w:rsid w:val="00866E74"/>
    <w:rsid w:val="00871978"/>
    <w:rsid w:val="00872148"/>
    <w:rsid w:val="008748E5"/>
    <w:rsid w:val="00874B77"/>
    <w:rsid w:val="00874C67"/>
    <w:rsid w:val="00875314"/>
    <w:rsid w:val="00876DBF"/>
    <w:rsid w:val="008803FC"/>
    <w:rsid w:val="008807A6"/>
    <w:rsid w:val="00882077"/>
    <w:rsid w:val="00882910"/>
    <w:rsid w:val="00884D56"/>
    <w:rsid w:val="00885859"/>
    <w:rsid w:val="00886B01"/>
    <w:rsid w:val="00887D3B"/>
    <w:rsid w:val="008918FD"/>
    <w:rsid w:val="00891B24"/>
    <w:rsid w:val="008929D1"/>
    <w:rsid w:val="0089311D"/>
    <w:rsid w:val="00894E59"/>
    <w:rsid w:val="008959FB"/>
    <w:rsid w:val="00896576"/>
    <w:rsid w:val="0089740B"/>
    <w:rsid w:val="008975EE"/>
    <w:rsid w:val="008A0D30"/>
    <w:rsid w:val="008A159C"/>
    <w:rsid w:val="008A169A"/>
    <w:rsid w:val="008A1C5A"/>
    <w:rsid w:val="008A2073"/>
    <w:rsid w:val="008A2B99"/>
    <w:rsid w:val="008A2BD1"/>
    <w:rsid w:val="008A2DCA"/>
    <w:rsid w:val="008A3307"/>
    <w:rsid w:val="008A5799"/>
    <w:rsid w:val="008A5F1A"/>
    <w:rsid w:val="008A65A4"/>
    <w:rsid w:val="008B0AD5"/>
    <w:rsid w:val="008B0D38"/>
    <w:rsid w:val="008B161D"/>
    <w:rsid w:val="008B267F"/>
    <w:rsid w:val="008B2881"/>
    <w:rsid w:val="008B2F43"/>
    <w:rsid w:val="008B317B"/>
    <w:rsid w:val="008B42B3"/>
    <w:rsid w:val="008B4B04"/>
    <w:rsid w:val="008B524E"/>
    <w:rsid w:val="008B5AA3"/>
    <w:rsid w:val="008B5F7D"/>
    <w:rsid w:val="008B72AA"/>
    <w:rsid w:val="008C107E"/>
    <w:rsid w:val="008C1B50"/>
    <w:rsid w:val="008C1FF2"/>
    <w:rsid w:val="008C21BA"/>
    <w:rsid w:val="008C3790"/>
    <w:rsid w:val="008C768E"/>
    <w:rsid w:val="008C7F1E"/>
    <w:rsid w:val="008D0E66"/>
    <w:rsid w:val="008D16B9"/>
    <w:rsid w:val="008D18A9"/>
    <w:rsid w:val="008D2C03"/>
    <w:rsid w:val="008D5738"/>
    <w:rsid w:val="008D5FB1"/>
    <w:rsid w:val="008D71F1"/>
    <w:rsid w:val="008D7961"/>
    <w:rsid w:val="008D7A18"/>
    <w:rsid w:val="008D7E6B"/>
    <w:rsid w:val="008D7F21"/>
    <w:rsid w:val="008E04EC"/>
    <w:rsid w:val="008E0BEA"/>
    <w:rsid w:val="008E1E8A"/>
    <w:rsid w:val="008E3F7C"/>
    <w:rsid w:val="008E57F8"/>
    <w:rsid w:val="008F0F58"/>
    <w:rsid w:val="008F1266"/>
    <w:rsid w:val="008F1277"/>
    <w:rsid w:val="008F19F2"/>
    <w:rsid w:val="008F1F51"/>
    <w:rsid w:val="008F25DA"/>
    <w:rsid w:val="008F270D"/>
    <w:rsid w:val="008F3523"/>
    <w:rsid w:val="008F3616"/>
    <w:rsid w:val="008F5918"/>
    <w:rsid w:val="008F6212"/>
    <w:rsid w:val="008F6B22"/>
    <w:rsid w:val="00901E41"/>
    <w:rsid w:val="00902C97"/>
    <w:rsid w:val="00902EF5"/>
    <w:rsid w:val="009036EA"/>
    <w:rsid w:val="0090507C"/>
    <w:rsid w:val="00905CBF"/>
    <w:rsid w:val="009062D0"/>
    <w:rsid w:val="009078AC"/>
    <w:rsid w:val="00907AB1"/>
    <w:rsid w:val="0091071A"/>
    <w:rsid w:val="00911ABB"/>
    <w:rsid w:val="009136B1"/>
    <w:rsid w:val="009147BF"/>
    <w:rsid w:val="00915B56"/>
    <w:rsid w:val="00915E4A"/>
    <w:rsid w:val="0091651D"/>
    <w:rsid w:val="00920FF2"/>
    <w:rsid w:val="0092599D"/>
    <w:rsid w:val="009264AC"/>
    <w:rsid w:val="009305D4"/>
    <w:rsid w:val="00930ACF"/>
    <w:rsid w:val="009310E4"/>
    <w:rsid w:val="00932746"/>
    <w:rsid w:val="0093567C"/>
    <w:rsid w:val="00936094"/>
    <w:rsid w:val="009363DA"/>
    <w:rsid w:val="00936412"/>
    <w:rsid w:val="00937371"/>
    <w:rsid w:val="00937C40"/>
    <w:rsid w:val="00941477"/>
    <w:rsid w:val="00941B9B"/>
    <w:rsid w:val="00942B53"/>
    <w:rsid w:val="0094354F"/>
    <w:rsid w:val="009442B8"/>
    <w:rsid w:val="009446E3"/>
    <w:rsid w:val="009502F1"/>
    <w:rsid w:val="0095118D"/>
    <w:rsid w:val="00951BC5"/>
    <w:rsid w:val="00952286"/>
    <w:rsid w:val="00955D21"/>
    <w:rsid w:val="00956312"/>
    <w:rsid w:val="00956F8C"/>
    <w:rsid w:val="00960C01"/>
    <w:rsid w:val="00960C54"/>
    <w:rsid w:val="00961D00"/>
    <w:rsid w:val="00963C65"/>
    <w:rsid w:val="009641E8"/>
    <w:rsid w:val="00964287"/>
    <w:rsid w:val="00964451"/>
    <w:rsid w:val="00965DBA"/>
    <w:rsid w:val="00966E43"/>
    <w:rsid w:val="009723E1"/>
    <w:rsid w:val="00972EC3"/>
    <w:rsid w:val="00973767"/>
    <w:rsid w:val="009746A3"/>
    <w:rsid w:val="009761DB"/>
    <w:rsid w:val="0097708C"/>
    <w:rsid w:val="009777B4"/>
    <w:rsid w:val="009778AA"/>
    <w:rsid w:val="00977BA8"/>
    <w:rsid w:val="00980D56"/>
    <w:rsid w:val="00983608"/>
    <w:rsid w:val="00983BB6"/>
    <w:rsid w:val="00983BD2"/>
    <w:rsid w:val="00983C30"/>
    <w:rsid w:val="00984F24"/>
    <w:rsid w:val="00985CFE"/>
    <w:rsid w:val="00986F8F"/>
    <w:rsid w:val="00987053"/>
    <w:rsid w:val="009873A2"/>
    <w:rsid w:val="0099030D"/>
    <w:rsid w:val="00990436"/>
    <w:rsid w:val="00992237"/>
    <w:rsid w:val="00992C06"/>
    <w:rsid w:val="00992EAA"/>
    <w:rsid w:val="009937CA"/>
    <w:rsid w:val="00993E43"/>
    <w:rsid w:val="00994B5A"/>
    <w:rsid w:val="009954B2"/>
    <w:rsid w:val="009957BF"/>
    <w:rsid w:val="00995C67"/>
    <w:rsid w:val="0099778B"/>
    <w:rsid w:val="00997B13"/>
    <w:rsid w:val="009A1A5C"/>
    <w:rsid w:val="009A1D32"/>
    <w:rsid w:val="009A2B32"/>
    <w:rsid w:val="009A2CB9"/>
    <w:rsid w:val="009A4C75"/>
    <w:rsid w:val="009A5C73"/>
    <w:rsid w:val="009A5D5E"/>
    <w:rsid w:val="009A5F79"/>
    <w:rsid w:val="009A7DF8"/>
    <w:rsid w:val="009B2983"/>
    <w:rsid w:val="009B3196"/>
    <w:rsid w:val="009B34D8"/>
    <w:rsid w:val="009B4555"/>
    <w:rsid w:val="009B4E2C"/>
    <w:rsid w:val="009B531C"/>
    <w:rsid w:val="009B63E1"/>
    <w:rsid w:val="009B69CA"/>
    <w:rsid w:val="009B7A96"/>
    <w:rsid w:val="009C2142"/>
    <w:rsid w:val="009C353B"/>
    <w:rsid w:val="009C367E"/>
    <w:rsid w:val="009C4356"/>
    <w:rsid w:val="009C501E"/>
    <w:rsid w:val="009C5440"/>
    <w:rsid w:val="009C6776"/>
    <w:rsid w:val="009C6CED"/>
    <w:rsid w:val="009C7749"/>
    <w:rsid w:val="009C79C1"/>
    <w:rsid w:val="009C7FD5"/>
    <w:rsid w:val="009D0AA4"/>
    <w:rsid w:val="009D3654"/>
    <w:rsid w:val="009D3FD5"/>
    <w:rsid w:val="009D41D7"/>
    <w:rsid w:val="009D6D25"/>
    <w:rsid w:val="009E050D"/>
    <w:rsid w:val="009E0D2E"/>
    <w:rsid w:val="009E6500"/>
    <w:rsid w:val="009E68D1"/>
    <w:rsid w:val="009E6AD1"/>
    <w:rsid w:val="009E6C17"/>
    <w:rsid w:val="009F1C6D"/>
    <w:rsid w:val="009F28D8"/>
    <w:rsid w:val="009F4797"/>
    <w:rsid w:val="009F669D"/>
    <w:rsid w:val="009F6941"/>
    <w:rsid w:val="009F7CD0"/>
    <w:rsid w:val="00A00400"/>
    <w:rsid w:val="00A01D6C"/>
    <w:rsid w:val="00A03D2B"/>
    <w:rsid w:val="00A03D69"/>
    <w:rsid w:val="00A04F9B"/>
    <w:rsid w:val="00A05E70"/>
    <w:rsid w:val="00A06187"/>
    <w:rsid w:val="00A06467"/>
    <w:rsid w:val="00A10FDB"/>
    <w:rsid w:val="00A12FB1"/>
    <w:rsid w:val="00A169F5"/>
    <w:rsid w:val="00A178D0"/>
    <w:rsid w:val="00A20488"/>
    <w:rsid w:val="00A20A35"/>
    <w:rsid w:val="00A21394"/>
    <w:rsid w:val="00A21C7A"/>
    <w:rsid w:val="00A22D10"/>
    <w:rsid w:val="00A234B2"/>
    <w:rsid w:val="00A239E9"/>
    <w:rsid w:val="00A23B25"/>
    <w:rsid w:val="00A24949"/>
    <w:rsid w:val="00A251DD"/>
    <w:rsid w:val="00A25914"/>
    <w:rsid w:val="00A2727B"/>
    <w:rsid w:val="00A27C03"/>
    <w:rsid w:val="00A304F1"/>
    <w:rsid w:val="00A31522"/>
    <w:rsid w:val="00A31885"/>
    <w:rsid w:val="00A321D1"/>
    <w:rsid w:val="00A32322"/>
    <w:rsid w:val="00A32927"/>
    <w:rsid w:val="00A33B39"/>
    <w:rsid w:val="00A35ED7"/>
    <w:rsid w:val="00A37FD8"/>
    <w:rsid w:val="00A405DD"/>
    <w:rsid w:val="00A41751"/>
    <w:rsid w:val="00A45169"/>
    <w:rsid w:val="00A46E3B"/>
    <w:rsid w:val="00A46EBF"/>
    <w:rsid w:val="00A47196"/>
    <w:rsid w:val="00A50832"/>
    <w:rsid w:val="00A520C2"/>
    <w:rsid w:val="00A522E1"/>
    <w:rsid w:val="00A52895"/>
    <w:rsid w:val="00A52BF2"/>
    <w:rsid w:val="00A52E16"/>
    <w:rsid w:val="00A53EA8"/>
    <w:rsid w:val="00A560D7"/>
    <w:rsid w:val="00A5720A"/>
    <w:rsid w:val="00A57FE8"/>
    <w:rsid w:val="00A60BE2"/>
    <w:rsid w:val="00A61EC2"/>
    <w:rsid w:val="00A62973"/>
    <w:rsid w:val="00A62F4F"/>
    <w:rsid w:val="00A63F14"/>
    <w:rsid w:val="00A646CF"/>
    <w:rsid w:val="00A64AA1"/>
    <w:rsid w:val="00A655FA"/>
    <w:rsid w:val="00A657D4"/>
    <w:rsid w:val="00A65F3F"/>
    <w:rsid w:val="00A6660B"/>
    <w:rsid w:val="00A66647"/>
    <w:rsid w:val="00A710BA"/>
    <w:rsid w:val="00A7346B"/>
    <w:rsid w:val="00A74A1F"/>
    <w:rsid w:val="00A74CCF"/>
    <w:rsid w:val="00A75552"/>
    <w:rsid w:val="00A75EF7"/>
    <w:rsid w:val="00A75F01"/>
    <w:rsid w:val="00A80D2B"/>
    <w:rsid w:val="00A80D67"/>
    <w:rsid w:val="00A8311F"/>
    <w:rsid w:val="00A83B8E"/>
    <w:rsid w:val="00A8404D"/>
    <w:rsid w:val="00A849E8"/>
    <w:rsid w:val="00A84EED"/>
    <w:rsid w:val="00A910F7"/>
    <w:rsid w:val="00A91EA9"/>
    <w:rsid w:val="00A92226"/>
    <w:rsid w:val="00A923D4"/>
    <w:rsid w:val="00A92A96"/>
    <w:rsid w:val="00A92EB2"/>
    <w:rsid w:val="00A94C2D"/>
    <w:rsid w:val="00A950B8"/>
    <w:rsid w:val="00A9676F"/>
    <w:rsid w:val="00A97733"/>
    <w:rsid w:val="00A97E9D"/>
    <w:rsid w:val="00AA0A80"/>
    <w:rsid w:val="00AA181E"/>
    <w:rsid w:val="00AA1E0C"/>
    <w:rsid w:val="00AA3A5F"/>
    <w:rsid w:val="00AA53AA"/>
    <w:rsid w:val="00AA5EB6"/>
    <w:rsid w:val="00AA6A84"/>
    <w:rsid w:val="00AA6DF8"/>
    <w:rsid w:val="00AA7D4C"/>
    <w:rsid w:val="00AB0377"/>
    <w:rsid w:val="00AB1253"/>
    <w:rsid w:val="00AB181B"/>
    <w:rsid w:val="00AB385A"/>
    <w:rsid w:val="00AB69BC"/>
    <w:rsid w:val="00AB6CFE"/>
    <w:rsid w:val="00AB7D76"/>
    <w:rsid w:val="00AC0303"/>
    <w:rsid w:val="00AC0FED"/>
    <w:rsid w:val="00AC252F"/>
    <w:rsid w:val="00AC3BA9"/>
    <w:rsid w:val="00AC3FE4"/>
    <w:rsid w:val="00AC5792"/>
    <w:rsid w:val="00AC606B"/>
    <w:rsid w:val="00AC7027"/>
    <w:rsid w:val="00AC72E2"/>
    <w:rsid w:val="00AD09B2"/>
    <w:rsid w:val="00AD15E4"/>
    <w:rsid w:val="00AD1B62"/>
    <w:rsid w:val="00AD2D9B"/>
    <w:rsid w:val="00AD3E2D"/>
    <w:rsid w:val="00AD4267"/>
    <w:rsid w:val="00AD5644"/>
    <w:rsid w:val="00AD6071"/>
    <w:rsid w:val="00AD6CF4"/>
    <w:rsid w:val="00AE0009"/>
    <w:rsid w:val="00AE05F9"/>
    <w:rsid w:val="00AE0ADA"/>
    <w:rsid w:val="00AE1122"/>
    <w:rsid w:val="00AE12D4"/>
    <w:rsid w:val="00AE18AE"/>
    <w:rsid w:val="00AE1D79"/>
    <w:rsid w:val="00AE1E80"/>
    <w:rsid w:val="00AE2182"/>
    <w:rsid w:val="00AE315B"/>
    <w:rsid w:val="00AE4212"/>
    <w:rsid w:val="00AE55A7"/>
    <w:rsid w:val="00AE5D29"/>
    <w:rsid w:val="00AF28ED"/>
    <w:rsid w:val="00AF5950"/>
    <w:rsid w:val="00AF5CB5"/>
    <w:rsid w:val="00AF6D2E"/>
    <w:rsid w:val="00AF778F"/>
    <w:rsid w:val="00B00019"/>
    <w:rsid w:val="00B005AB"/>
    <w:rsid w:val="00B0187B"/>
    <w:rsid w:val="00B02A4E"/>
    <w:rsid w:val="00B02EA1"/>
    <w:rsid w:val="00B02F84"/>
    <w:rsid w:val="00B02FAF"/>
    <w:rsid w:val="00B05509"/>
    <w:rsid w:val="00B05F9F"/>
    <w:rsid w:val="00B069D1"/>
    <w:rsid w:val="00B112D4"/>
    <w:rsid w:val="00B115AA"/>
    <w:rsid w:val="00B11A62"/>
    <w:rsid w:val="00B11F33"/>
    <w:rsid w:val="00B11FEA"/>
    <w:rsid w:val="00B1273C"/>
    <w:rsid w:val="00B130DB"/>
    <w:rsid w:val="00B155F2"/>
    <w:rsid w:val="00B16129"/>
    <w:rsid w:val="00B203C6"/>
    <w:rsid w:val="00B207AE"/>
    <w:rsid w:val="00B20D26"/>
    <w:rsid w:val="00B22C80"/>
    <w:rsid w:val="00B22D2C"/>
    <w:rsid w:val="00B231C0"/>
    <w:rsid w:val="00B300D0"/>
    <w:rsid w:val="00B3199E"/>
    <w:rsid w:val="00B31C05"/>
    <w:rsid w:val="00B320DA"/>
    <w:rsid w:val="00B32ADA"/>
    <w:rsid w:val="00B344CE"/>
    <w:rsid w:val="00B35F5B"/>
    <w:rsid w:val="00B372DD"/>
    <w:rsid w:val="00B41395"/>
    <w:rsid w:val="00B413F8"/>
    <w:rsid w:val="00B41F11"/>
    <w:rsid w:val="00B435C6"/>
    <w:rsid w:val="00B43A1D"/>
    <w:rsid w:val="00B43DB0"/>
    <w:rsid w:val="00B43F14"/>
    <w:rsid w:val="00B4452D"/>
    <w:rsid w:val="00B44F20"/>
    <w:rsid w:val="00B4549F"/>
    <w:rsid w:val="00B45CFC"/>
    <w:rsid w:val="00B46D8B"/>
    <w:rsid w:val="00B47541"/>
    <w:rsid w:val="00B50E5A"/>
    <w:rsid w:val="00B51CC7"/>
    <w:rsid w:val="00B5412F"/>
    <w:rsid w:val="00B5483A"/>
    <w:rsid w:val="00B5579D"/>
    <w:rsid w:val="00B5607B"/>
    <w:rsid w:val="00B56B7F"/>
    <w:rsid w:val="00B604E5"/>
    <w:rsid w:val="00B61815"/>
    <w:rsid w:val="00B61915"/>
    <w:rsid w:val="00B61F4F"/>
    <w:rsid w:val="00B63CB3"/>
    <w:rsid w:val="00B64093"/>
    <w:rsid w:val="00B6536C"/>
    <w:rsid w:val="00B65C06"/>
    <w:rsid w:val="00B67B93"/>
    <w:rsid w:val="00B71E49"/>
    <w:rsid w:val="00B71F7F"/>
    <w:rsid w:val="00B72738"/>
    <w:rsid w:val="00B73246"/>
    <w:rsid w:val="00B75CA2"/>
    <w:rsid w:val="00B7782A"/>
    <w:rsid w:val="00B80103"/>
    <w:rsid w:val="00B815FF"/>
    <w:rsid w:val="00B816FA"/>
    <w:rsid w:val="00B81B0A"/>
    <w:rsid w:val="00B81EBF"/>
    <w:rsid w:val="00B829D0"/>
    <w:rsid w:val="00B836A3"/>
    <w:rsid w:val="00B83DE4"/>
    <w:rsid w:val="00B84462"/>
    <w:rsid w:val="00B856B0"/>
    <w:rsid w:val="00B863CD"/>
    <w:rsid w:val="00B90674"/>
    <w:rsid w:val="00B935FD"/>
    <w:rsid w:val="00B94BF0"/>
    <w:rsid w:val="00B94CD1"/>
    <w:rsid w:val="00B955D6"/>
    <w:rsid w:val="00B95653"/>
    <w:rsid w:val="00B95A71"/>
    <w:rsid w:val="00B973B1"/>
    <w:rsid w:val="00B97F63"/>
    <w:rsid w:val="00BA17F8"/>
    <w:rsid w:val="00BA1EA3"/>
    <w:rsid w:val="00BA30F6"/>
    <w:rsid w:val="00BA4A36"/>
    <w:rsid w:val="00BA525E"/>
    <w:rsid w:val="00BA5679"/>
    <w:rsid w:val="00BA63A9"/>
    <w:rsid w:val="00BA7DDD"/>
    <w:rsid w:val="00BB2B7D"/>
    <w:rsid w:val="00BB37EA"/>
    <w:rsid w:val="00BB3B4F"/>
    <w:rsid w:val="00BB4227"/>
    <w:rsid w:val="00BB4CBE"/>
    <w:rsid w:val="00BB5169"/>
    <w:rsid w:val="00BB7E88"/>
    <w:rsid w:val="00BC01CB"/>
    <w:rsid w:val="00BC08F7"/>
    <w:rsid w:val="00BC0BA0"/>
    <w:rsid w:val="00BC0EB9"/>
    <w:rsid w:val="00BC0F5C"/>
    <w:rsid w:val="00BC1168"/>
    <w:rsid w:val="00BC1252"/>
    <w:rsid w:val="00BC1538"/>
    <w:rsid w:val="00BC3AB1"/>
    <w:rsid w:val="00BC4813"/>
    <w:rsid w:val="00BC57BD"/>
    <w:rsid w:val="00BC6E8F"/>
    <w:rsid w:val="00BC7D27"/>
    <w:rsid w:val="00BD0D31"/>
    <w:rsid w:val="00BD2FF1"/>
    <w:rsid w:val="00BD35CC"/>
    <w:rsid w:val="00BD35FE"/>
    <w:rsid w:val="00BD38FE"/>
    <w:rsid w:val="00BD3CC2"/>
    <w:rsid w:val="00BD4563"/>
    <w:rsid w:val="00BD462B"/>
    <w:rsid w:val="00BD52AF"/>
    <w:rsid w:val="00BD5776"/>
    <w:rsid w:val="00BD5BA0"/>
    <w:rsid w:val="00BE1322"/>
    <w:rsid w:val="00BE15C7"/>
    <w:rsid w:val="00BE1F64"/>
    <w:rsid w:val="00BE270C"/>
    <w:rsid w:val="00BE33EA"/>
    <w:rsid w:val="00BE547C"/>
    <w:rsid w:val="00BE57F3"/>
    <w:rsid w:val="00BE6E05"/>
    <w:rsid w:val="00BF11A9"/>
    <w:rsid w:val="00BF1646"/>
    <w:rsid w:val="00BF1D54"/>
    <w:rsid w:val="00BF1F15"/>
    <w:rsid w:val="00BF2C9A"/>
    <w:rsid w:val="00BF44C2"/>
    <w:rsid w:val="00BF4DD1"/>
    <w:rsid w:val="00BF50EE"/>
    <w:rsid w:val="00BF5231"/>
    <w:rsid w:val="00BF7A4F"/>
    <w:rsid w:val="00BF7BD3"/>
    <w:rsid w:val="00BF7D03"/>
    <w:rsid w:val="00C00905"/>
    <w:rsid w:val="00C00C8B"/>
    <w:rsid w:val="00C00DED"/>
    <w:rsid w:val="00C013CC"/>
    <w:rsid w:val="00C03769"/>
    <w:rsid w:val="00C04575"/>
    <w:rsid w:val="00C05051"/>
    <w:rsid w:val="00C052B6"/>
    <w:rsid w:val="00C05A14"/>
    <w:rsid w:val="00C07EB6"/>
    <w:rsid w:val="00C10FA0"/>
    <w:rsid w:val="00C1240D"/>
    <w:rsid w:val="00C12A02"/>
    <w:rsid w:val="00C12EEB"/>
    <w:rsid w:val="00C13EB8"/>
    <w:rsid w:val="00C13FB2"/>
    <w:rsid w:val="00C140E5"/>
    <w:rsid w:val="00C14D62"/>
    <w:rsid w:val="00C15A0F"/>
    <w:rsid w:val="00C178CB"/>
    <w:rsid w:val="00C20253"/>
    <w:rsid w:val="00C2068E"/>
    <w:rsid w:val="00C21DE5"/>
    <w:rsid w:val="00C221B7"/>
    <w:rsid w:val="00C226B4"/>
    <w:rsid w:val="00C228C8"/>
    <w:rsid w:val="00C22E8B"/>
    <w:rsid w:val="00C24A4E"/>
    <w:rsid w:val="00C25819"/>
    <w:rsid w:val="00C26A09"/>
    <w:rsid w:val="00C27002"/>
    <w:rsid w:val="00C27E68"/>
    <w:rsid w:val="00C30EB5"/>
    <w:rsid w:val="00C311EC"/>
    <w:rsid w:val="00C321B2"/>
    <w:rsid w:val="00C3330C"/>
    <w:rsid w:val="00C3492D"/>
    <w:rsid w:val="00C35496"/>
    <w:rsid w:val="00C35BAB"/>
    <w:rsid w:val="00C35FF0"/>
    <w:rsid w:val="00C36319"/>
    <w:rsid w:val="00C40889"/>
    <w:rsid w:val="00C4146F"/>
    <w:rsid w:val="00C41A02"/>
    <w:rsid w:val="00C420A7"/>
    <w:rsid w:val="00C42721"/>
    <w:rsid w:val="00C440C9"/>
    <w:rsid w:val="00C44123"/>
    <w:rsid w:val="00C46774"/>
    <w:rsid w:val="00C47EDE"/>
    <w:rsid w:val="00C47EF5"/>
    <w:rsid w:val="00C5019F"/>
    <w:rsid w:val="00C501D6"/>
    <w:rsid w:val="00C505B7"/>
    <w:rsid w:val="00C5065C"/>
    <w:rsid w:val="00C53A9D"/>
    <w:rsid w:val="00C5436C"/>
    <w:rsid w:val="00C55AC0"/>
    <w:rsid w:val="00C562FB"/>
    <w:rsid w:val="00C5740D"/>
    <w:rsid w:val="00C5742C"/>
    <w:rsid w:val="00C574E2"/>
    <w:rsid w:val="00C60373"/>
    <w:rsid w:val="00C6067E"/>
    <w:rsid w:val="00C61925"/>
    <w:rsid w:val="00C62195"/>
    <w:rsid w:val="00C62D28"/>
    <w:rsid w:val="00C62FD5"/>
    <w:rsid w:val="00C63248"/>
    <w:rsid w:val="00C6367E"/>
    <w:rsid w:val="00C65380"/>
    <w:rsid w:val="00C65D1D"/>
    <w:rsid w:val="00C65E5C"/>
    <w:rsid w:val="00C67109"/>
    <w:rsid w:val="00C70FEF"/>
    <w:rsid w:val="00C71560"/>
    <w:rsid w:val="00C716FC"/>
    <w:rsid w:val="00C728E5"/>
    <w:rsid w:val="00C72EC2"/>
    <w:rsid w:val="00C72EEB"/>
    <w:rsid w:val="00C74DC7"/>
    <w:rsid w:val="00C7501D"/>
    <w:rsid w:val="00C7712D"/>
    <w:rsid w:val="00C77CAB"/>
    <w:rsid w:val="00C77D63"/>
    <w:rsid w:val="00C80168"/>
    <w:rsid w:val="00C80BEC"/>
    <w:rsid w:val="00C81899"/>
    <w:rsid w:val="00C81FE2"/>
    <w:rsid w:val="00C822B6"/>
    <w:rsid w:val="00C827E9"/>
    <w:rsid w:val="00C829A4"/>
    <w:rsid w:val="00C82B6B"/>
    <w:rsid w:val="00C83871"/>
    <w:rsid w:val="00C842EF"/>
    <w:rsid w:val="00C85779"/>
    <w:rsid w:val="00C86601"/>
    <w:rsid w:val="00C86871"/>
    <w:rsid w:val="00C869BA"/>
    <w:rsid w:val="00C87B32"/>
    <w:rsid w:val="00C92C98"/>
    <w:rsid w:val="00C93612"/>
    <w:rsid w:val="00C94365"/>
    <w:rsid w:val="00C950F2"/>
    <w:rsid w:val="00C9570A"/>
    <w:rsid w:val="00C97567"/>
    <w:rsid w:val="00CA015B"/>
    <w:rsid w:val="00CA3882"/>
    <w:rsid w:val="00CA42A3"/>
    <w:rsid w:val="00CA4338"/>
    <w:rsid w:val="00CB0BD1"/>
    <w:rsid w:val="00CB0EEC"/>
    <w:rsid w:val="00CB1DCB"/>
    <w:rsid w:val="00CB2580"/>
    <w:rsid w:val="00CB4763"/>
    <w:rsid w:val="00CB4E86"/>
    <w:rsid w:val="00CB5456"/>
    <w:rsid w:val="00CB5BD0"/>
    <w:rsid w:val="00CB6573"/>
    <w:rsid w:val="00CB7CE3"/>
    <w:rsid w:val="00CC0CA9"/>
    <w:rsid w:val="00CC18EE"/>
    <w:rsid w:val="00CC1B20"/>
    <w:rsid w:val="00CC1C87"/>
    <w:rsid w:val="00CC20AB"/>
    <w:rsid w:val="00CC2360"/>
    <w:rsid w:val="00CC6CC2"/>
    <w:rsid w:val="00CC762D"/>
    <w:rsid w:val="00CD0E88"/>
    <w:rsid w:val="00CD3A35"/>
    <w:rsid w:val="00CD4D3B"/>
    <w:rsid w:val="00CD602A"/>
    <w:rsid w:val="00CD60FF"/>
    <w:rsid w:val="00CD6A8D"/>
    <w:rsid w:val="00CD738A"/>
    <w:rsid w:val="00CE18C1"/>
    <w:rsid w:val="00CE3175"/>
    <w:rsid w:val="00CE359D"/>
    <w:rsid w:val="00CE3F3B"/>
    <w:rsid w:val="00CE4C11"/>
    <w:rsid w:val="00CE4F0A"/>
    <w:rsid w:val="00CE5FA6"/>
    <w:rsid w:val="00CE6719"/>
    <w:rsid w:val="00CE6B2A"/>
    <w:rsid w:val="00CE6F9A"/>
    <w:rsid w:val="00CE700A"/>
    <w:rsid w:val="00CE7315"/>
    <w:rsid w:val="00CE7A6B"/>
    <w:rsid w:val="00CE7D1D"/>
    <w:rsid w:val="00CF0310"/>
    <w:rsid w:val="00CF252F"/>
    <w:rsid w:val="00CF4D0B"/>
    <w:rsid w:val="00CF5078"/>
    <w:rsid w:val="00CF6962"/>
    <w:rsid w:val="00CF6D8A"/>
    <w:rsid w:val="00CF759E"/>
    <w:rsid w:val="00D00A5D"/>
    <w:rsid w:val="00D00CD1"/>
    <w:rsid w:val="00D018CE"/>
    <w:rsid w:val="00D04B63"/>
    <w:rsid w:val="00D04C7C"/>
    <w:rsid w:val="00D05C62"/>
    <w:rsid w:val="00D070E2"/>
    <w:rsid w:val="00D1064D"/>
    <w:rsid w:val="00D11651"/>
    <w:rsid w:val="00D11E25"/>
    <w:rsid w:val="00D12919"/>
    <w:rsid w:val="00D129B2"/>
    <w:rsid w:val="00D13A73"/>
    <w:rsid w:val="00D13E8D"/>
    <w:rsid w:val="00D144A8"/>
    <w:rsid w:val="00D147B6"/>
    <w:rsid w:val="00D14E0D"/>
    <w:rsid w:val="00D158F8"/>
    <w:rsid w:val="00D21AE8"/>
    <w:rsid w:val="00D23226"/>
    <w:rsid w:val="00D2478A"/>
    <w:rsid w:val="00D25699"/>
    <w:rsid w:val="00D26317"/>
    <w:rsid w:val="00D2666B"/>
    <w:rsid w:val="00D27057"/>
    <w:rsid w:val="00D272F0"/>
    <w:rsid w:val="00D30F5B"/>
    <w:rsid w:val="00D32FCB"/>
    <w:rsid w:val="00D33B7D"/>
    <w:rsid w:val="00D342BE"/>
    <w:rsid w:val="00D35654"/>
    <w:rsid w:val="00D35A1D"/>
    <w:rsid w:val="00D373FE"/>
    <w:rsid w:val="00D41F82"/>
    <w:rsid w:val="00D43245"/>
    <w:rsid w:val="00D46167"/>
    <w:rsid w:val="00D4693E"/>
    <w:rsid w:val="00D471B6"/>
    <w:rsid w:val="00D47C01"/>
    <w:rsid w:val="00D47F95"/>
    <w:rsid w:val="00D503B0"/>
    <w:rsid w:val="00D5426E"/>
    <w:rsid w:val="00D5445E"/>
    <w:rsid w:val="00D55768"/>
    <w:rsid w:val="00D5715F"/>
    <w:rsid w:val="00D57A8C"/>
    <w:rsid w:val="00D62219"/>
    <w:rsid w:val="00D62EDD"/>
    <w:rsid w:val="00D631B6"/>
    <w:rsid w:val="00D6423C"/>
    <w:rsid w:val="00D6441D"/>
    <w:rsid w:val="00D65862"/>
    <w:rsid w:val="00D66AB8"/>
    <w:rsid w:val="00D6711E"/>
    <w:rsid w:val="00D67135"/>
    <w:rsid w:val="00D67688"/>
    <w:rsid w:val="00D7194E"/>
    <w:rsid w:val="00D71D89"/>
    <w:rsid w:val="00D7303F"/>
    <w:rsid w:val="00D73BE3"/>
    <w:rsid w:val="00D742AE"/>
    <w:rsid w:val="00D7432A"/>
    <w:rsid w:val="00D75901"/>
    <w:rsid w:val="00D762A2"/>
    <w:rsid w:val="00D7684B"/>
    <w:rsid w:val="00D77003"/>
    <w:rsid w:val="00D77E35"/>
    <w:rsid w:val="00D81211"/>
    <w:rsid w:val="00D8126C"/>
    <w:rsid w:val="00D820E6"/>
    <w:rsid w:val="00D83529"/>
    <w:rsid w:val="00D84146"/>
    <w:rsid w:val="00D84E8F"/>
    <w:rsid w:val="00D8549C"/>
    <w:rsid w:val="00D85ACF"/>
    <w:rsid w:val="00D85CCF"/>
    <w:rsid w:val="00D863C6"/>
    <w:rsid w:val="00D868E7"/>
    <w:rsid w:val="00D86A67"/>
    <w:rsid w:val="00D86A82"/>
    <w:rsid w:val="00D90879"/>
    <w:rsid w:val="00D90C5D"/>
    <w:rsid w:val="00D90E6B"/>
    <w:rsid w:val="00D9116F"/>
    <w:rsid w:val="00D92BF6"/>
    <w:rsid w:val="00D95D3D"/>
    <w:rsid w:val="00D95E40"/>
    <w:rsid w:val="00D961FE"/>
    <w:rsid w:val="00D96AEE"/>
    <w:rsid w:val="00D96CE5"/>
    <w:rsid w:val="00D973B9"/>
    <w:rsid w:val="00DA0C4B"/>
    <w:rsid w:val="00DA1411"/>
    <w:rsid w:val="00DA16F4"/>
    <w:rsid w:val="00DA17D7"/>
    <w:rsid w:val="00DA38C7"/>
    <w:rsid w:val="00DA62A4"/>
    <w:rsid w:val="00DA6C09"/>
    <w:rsid w:val="00DA6F9E"/>
    <w:rsid w:val="00DA7031"/>
    <w:rsid w:val="00DB00F5"/>
    <w:rsid w:val="00DB35F0"/>
    <w:rsid w:val="00DB5051"/>
    <w:rsid w:val="00DB5C8D"/>
    <w:rsid w:val="00DB6890"/>
    <w:rsid w:val="00DB6BD9"/>
    <w:rsid w:val="00DC043C"/>
    <w:rsid w:val="00DC04F8"/>
    <w:rsid w:val="00DC0C28"/>
    <w:rsid w:val="00DC170A"/>
    <w:rsid w:val="00DC1ADC"/>
    <w:rsid w:val="00DC2FB0"/>
    <w:rsid w:val="00DC365A"/>
    <w:rsid w:val="00DC370E"/>
    <w:rsid w:val="00DC5282"/>
    <w:rsid w:val="00DC52F6"/>
    <w:rsid w:val="00DC57E1"/>
    <w:rsid w:val="00DC6454"/>
    <w:rsid w:val="00DC6934"/>
    <w:rsid w:val="00DC6EE2"/>
    <w:rsid w:val="00DC7F9D"/>
    <w:rsid w:val="00DD0456"/>
    <w:rsid w:val="00DD2A1B"/>
    <w:rsid w:val="00DD2FEB"/>
    <w:rsid w:val="00DD6130"/>
    <w:rsid w:val="00DE007D"/>
    <w:rsid w:val="00DE1102"/>
    <w:rsid w:val="00DE1393"/>
    <w:rsid w:val="00DE25A5"/>
    <w:rsid w:val="00DE25A6"/>
    <w:rsid w:val="00DE26AB"/>
    <w:rsid w:val="00DE6256"/>
    <w:rsid w:val="00DE63E6"/>
    <w:rsid w:val="00DE6915"/>
    <w:rsid w:val="00DE74FF"/>
    <w:rsid w:val="00DE78BE"/>
    <w:rsid w:val="00DF037A"/>
    <w:rsid w:val="00DF04E2"/>
    <w:rsid w:val="00DF2593"/>
    <w:rsid w:val="00DF5428"/>
    <w:rsid w:val="00DF5FF0"/>
    <w:rsid w:val="00DF6C47"/>
    <w:rsid w:val="00DF749E"/>
    <w:rsid w:val="00DF7D41"/>
    <w:rsid w:val="00E008C3"/>
    <w:rsid w:val="00E00A6F"/>
    <w:rsid w:val="00E013BA"/>
    <w:rsid w:val="00E05CDE"/>
    <w:rsid w:val="00E07789"/>
    <w:rsid w:val="00E1085F"/>
    <w:rsid w:val="00E112E7"/>
    <w:rsid w:val="00E11708"/>
    <w:rsid w:val="00E12092"/>
    <w:rsid w:val="00E120AE"/>
    <w:rsid w:val="00E12B30"/>
    <w:rsid w:val="00E12BF8"/>
    <w:rsid w:val="00E13F1B"/>
    <w:rsid w:val="00E1439D"/>
    <w:rsid w:val="00E14756"/>
    <w:rsid w:val="00E14DAC"/>
    <w:rsid w:val="00E1598A"/>
    <w:rsid w:val="00E174ED"/>
    <w:rsid w:val="00E17C50"/>
    <w:rsid w:val="00E200DC"/>
    <w:rsid w:val="00E2010F"/>
    <w:rsid w:val="00E20C04"/>
    <w:rsid w:val="00E23DC5"/>
    <w:rsid w:val="00E24BFB"/>
    <w:rsid w:val="00E259A6"/>
    <w:rsid w:val="00E262AC"/>
    <w:rsid w:val="00E31A77"/>
    <w:rsid w:val="00E3413E"/>
    <w:rsid w:val="00E34737"/>
    <w:rsid w:val="00E35F1C"/>
    <w:rsid w:val="00E36017"/>
    <w:rsid w:val="00E360C7"/>
    <w:rsid w:val="00E37E03"/>
    <w:rsid w:val="00E40F75"/>
    <w:rsid w:val="00E418CC"/>
    <w:rsid w:val="00E42DC5"/>
    <w:rsid w:val="00E451E8"/>
    <w:rsid w:val="00E46520"/>
    <w:rsid w:val="00E466D1"/>
    <w:rsid w:val="00E46972"/>
    <w:rsid w:val="00E477EE"/>
    <w:rsid w:val="00E478C3"/>
    <w:rsid w:val="00E47C2F"/>
    <w:rsid w:val="00E51536"/>
    <w:rsid w:val="00E524B6"/>
    <w:rsid w:val="00E52D39"/>
    <w:rsid w:val="00E53783"/>
    <w:rsid w:val="00E53887"/>
    <w:rsid w:val="00E53D95"/>
    <w:rsid w:val="00E5423E"/>
    <w:rsid w:val="00E54620"/>
    <w:rsid w:val="00E55DD6"/>
    <w:rsid w:val="00E56704"/>
    <w:rsid w:val="00E56F5C"/>
    <w:rsid w:val="00E57232"/>
    <w:rsid w:val="00E5774B"/>
    <w:rsid w:val="00E600F3"/>
    <w:rsid w:val="00E605C2"/>
    <w:rsid w:val="00E61A85"/>
    <w:rsid w:val="00E620CF"/>
    <w:rsid w:val="00E624FA"/>
    <w:rsid w:val="00E62F0E"/>
    <w:rsid w:val="00E643CB"/>
    <w:rsid w:val="00E6491D"/>
    <w:rsid w:val="00E65FCE"/>
    <w:rsid w:val="00E66325"/>
    <w:rsid w:val="00E668D1"/>
    <w:rsid w:val="00E67AD7"/>
    <w:rsid w:val="00E71C7E"/>
    <w:rsid w:val="00E71DAC"/>
    <w:rsid w:val="00E72626"/>
    <w:rsid w:val="00E726F7"/>
    <w:rsid w:val="00E75A49"/>
    <w:rsid w:val="00E80B42"/>
    <w:rsid w:val="00E81083"/>
    <w:rsid w:val="00E81D3E"/>
    <w:rsid w:val="00E821A2"/>
    <w:rsid w:val="00E825AC"/>
    <w:rsid w:val="00E8287C"/>
    <w:rsid w:val="00E83861"/>
    <w:rsid w:val="00E8393F"/>
    <w:rsid w:val="00E8454D"/>
    <w:rsid w:val="00E84EF5"/>
    <w:rsid w:val="00E84FE4"/>
    <w:rsid w:val="00E85F79"/>
    <w:rsid w:val="00E8792B"/>
    <w:rsid w:val="00E87B0C"/>
    <w:rsid w:val="00E87E51"/>
    <w:rsid w:val="00E9066B"/>
    <w:rsid w:val="00E90D17"/>
    <w:rsid w:val="00E92DA2"/>
    <w:rsid w:val="00E9567A"/>
    <w:rsid w:val="00E956D8"/>
    <w:rsid w:val="00E9599E"/>
    <w:rsid w:val="00E9607F"/>
    <w:rsid w:val="00E96954"/>
    <w:rsid w:val="00EA0367"/>
    <w:rsid w:val="00EA1ACF"/>
    <w:rsid w:val="00EA7919"/>
    <w:rsid w:val="00EB055B"/>
    <w:rsid w:val="00EB1475"/>
    <w:rsid w:val="00EB1FC5"/>
    <w:rsid w:val="00EB354E"/>
    <w:rsid w:val="00EB5B9A"/>
    <w:rsid w:val="00EB697F"/>
    <w:rsid w:val="00EC235A"/>
    <w:rsid w:val="00EC37E2"/>
    <w:rsid w:val="00EC3CCE"/>
    <w:rsid w:val="00EC44D4"/>
    <w:rsid w:val="00EC4B9D"/>
    <w:rsid w:val="00EC70BA"/>
    <w:rsid w:val="00EC7C0C"/>
    <w:rsid w:val="00EC7C3D"/>
    <w:rsid w:val="00ED01FE"/>
    <w:rsid w:val="00ED1875"/>
    <w:rsid w:val="00ED1D54"/>
    <w:rsid w:val="00ED38EF"/>
    <w:rsid w:val="00ED3F00"/>
    <w:rsid w:val="00ED40E6"/>
    <w:rsid w:val="00ED6A1B"/>
    <w:rsid w:val="00EE0CA0"/>
    <w:rsid w:val="00EE0F5F"/>
    <w:rsid w:val="00EE337F"/>
    <w:rsid w:val="00EE3BAB"/>
    <w:rsid w:val="00EE474D"/>
    <w:rsid w:val="00EE479A"/>
    <w:rsid w:val="00EE5458"/>
    <w:rsid w:val="00EE58D1"/>
    <w:rsid w:val="00EE60DE"/>
    <w:rsid w:val="00EE69AA"/>
    <w:rsid w:val="00EE7BC6"/>
    <w:rsid w:val="00EF02DA"/>
    <w:rsid w:val="00EF19A0"/>
    <w:rsid w:val="00EF26D7"/>
    <w:rsid w:val="00EF320B"/>
    <w:rsid w:val="00EF46BA"/>
    <w:rsid w:val="00EF4D81"/>
    <w:rsid w:val="00EF4EF4"/>
    <w:rsid w:val="00EF66EC"/>
    <w:rsid w:val="00EF7B83"/>
    <w:rsid w:val="00F00007"/>
    <w:rsid w:val="00F00289"/>
    <w:rsid w:val="00F016E5"/>
    <w:rsid w:val="00F02D1F"/>
    <w:rsid w:val="00F032E1"/>
    <w:rsid w:val="00F03514"/>
    <w:rsid w:val="00F03822"/>
    <w:rsid w:val="00F04630"/>
    <w:rsid w:val="00F04A03"/>
    <w:rsid w:val="00F0593B"/>
    <w:rsid w:val="00F05943"/>
    <w:rsid w:val="00F1034F"/>
    <w:rsid w:val="00F122A3"/>
    <w:rsid w:val="00F12470"/>
    <w:rsid w:val="00F1288C"/>
    <w:rsid w:val="00F160AC"/>
    <w:rsid w:val="00F16D1E"/>
    <w:rsid w:val="00F16E3F"/>
    <w:rsid w:val="00F20053"/>
    <w:rsid w:val="00F2056D"/>
    <w:rsid w:val="00F206AB"/>
    <w:rsid w:val="00F21B67"/>
    <w:rsid w:val="00F22172"/>
    <w:rsid w:val="00F234AC"/>
    <w:rsid w:val="00F253A4"/>
    <w:rsid w:val="00F260CF"/>
    <w:rsid w:val="00F26404"/>
    <w:rsid w:val="00F26C10"/>
    <w:rsid w:val="00F30494"/>
    <w:rsid w:val="00F30F90"/>
    <w:rsid w:val="00F32B83"/>
    <w:rsid w:val="00F4091B"/>
    <w:rsid w:val="00F42257"/>
    <w:rsid w:val="00F42532"/>
    <w:rsid w:val="00F425EE"/>
    <w:rsid w:val="00F43B96"/>
    <w:rsid w:val="00F4420D"/>
    <w:rsid w:val="00F455D2"/>
    <w:rsid w:val="00F47812"/>
    <w:rsid w:val="00F47AD7"/>
    <w:rsid w:val="00F50710"/>
    <w:rsid w:val="00F51F76"/>
    <w:rsid w:val="00F53355"/>
    <w:rsid w:val="00F5365F"/>
    <w:rsid w:val="00F53794"/>
    <w:rsid w:val="00F54A51"/>
    <w:rsid w:val="00F556FA"/>
    <w:rsid w:val="00F557D7"/>
    <w:rsid w:val="00F570E0"/>
    <w:rsid w:val="00F578A7"/>
    <w:rsid w:val="00F57BEB"/>
    <w:rsid w:val="00F6034A"/>
    <w:rsid w:val="00F60367"/>
    <w:rsid w:val="00F60779"/>
    <w:rsid w:val="00F60B34"/>
    <w:rsid w:val="00F62E24"/>
    <w:rsid w:val="00F63B95"/>
    <w:rsid w:val="00F63E34"/>
    <w:rsid w:val="00F654A1"/>
    <w:rsid w:val="00F661A8"/>
    <w:rsid w:val="00F7282B"/>
    <w:rsid w:val="00F72AFA"/>
    <w:rsid w:val="00F7345B"/>
    <w:rsid w:val="00F75398"/>
    <w:rsid w:val="00F758D6"/>
    <w:rsid w:val="00F80791"/>
    <w:rsid w:val="00F825D6"/>
    <w:rsid w:val="00F84654"/>
    <w:rsid w:val="00F85F5E"/>
    <w:rsid w:val="00F907CC"/>
    <w:rsid w:val="00F90A1B"/>
    <w:rsid w:val="00F90D18"/>
    <w:rsid w:val="00F91935"/>
    <w:rsid w:val="00F93651"/>
    <w:rsid w:val="00F944B3"/>
    <w:rsid w:val="00F94B47"/>
    <w:rsid w:val="00F96960"/>
    <w:rsid w:val="00F9752B"/>
    <w:rsid w:val="00F97D86"/>
    <w:rsid w:val="00FA03C0"/>
    <w:rsid w:val="00FA04D8"/>
    <w:rsid w:val="00FA05B5"/>
    <w:rsid w:val="00FA0FB9"/>
    <w:rsid w:val="00FA1762"/>
    <w:rsid w:val="00FA3264"/>
    <w:rsid w:val="00FA5D81"/>
    <w:rsid w:val="00FA6F3C"/>
    <w:rsid w:val="00FA7770"/>
    <w:rsid w:val="00FA79CB"/>
    <w:rsid w:val="00FB064F"/>
    <w:rsid w:val="00FB07EB"/>
    <w:rsid w:val="00FB35C2"/>
    <w:rsid w:val="00FB5016"/>
    <w:rsid w:val="00FB64BD"/>
    <w:rsid w:val="00FB64F7"/>
    <w:rsid w:val="00FB66FC"/>
    <w:rsid w:val="00FB6ABC"/>
    <w:rsid w:val="00FB6D45"/>
    <w:rsid w:val="00FB7325"/>
    <w:rsid w:val="00FC20F2"/>
    <w:rsid w:val="00FC26FE"/>
    <w:rsid w:val="00FC282D"/>
    <w:rsid w:val="00FC3DB6"/>
    <w:rsid w:val="00FC43E1"/>
    <w:rsid w:val="00FC44A3"/>
    <w:rsid w:val="00FC600B"/>
    <w:rsid w:val="00FC6A4F"/>
    <w:rsid w:val="00FD10B3"/>
    <w:rsid w:val="00FD2545"/>
    <w:rsid w:val="00FD3981"/>
    <w:rsid w:val="00FD4A70"/>
    <w:rsid w:val="00FD52E6"/>
    <w:rsid w:val="00FD5BBF"/>
    <w:rsid w:val="00FD6562"/>
    <w:rsid w:val="00FD69A6"/>
    <w:rsid w:val="00FE0C01"/>
    <w:rsid w:val="00FE2B5B"/>
    <w:rsid w:val="00FE3F6C"/>
    <w:rsid w:val="00FE4692"/>
    <w:rsid w:val="00FE4A3A"/>
    <w:rsid w:val="00FE5745"/>
    <w:rsid w:val="00FE6032"/>
    <w:rsid w:val="00FE60DD"/>
    <w:rsid w:val="00FE6A93"/>
    <w:rsid w:val="00FF035D"/>
    <w:rsid w:val="00FF0535"/>
    <w:rsid w:val="00FF0591"/>
    <w:rsid w:val="00FF10D4"/>
    <w:rsid w:val="00FF2267"/>
    <w:rsid w:val="00FF2C11"/>
    <w:rsid w:val="00FF34C0"/>
    <w:rsid w:val="00FF3F75"/>
    <w:rsid w:val="0276B2F6"/>
    <w:rsid w:val="02DEC45D"/>
    <w:rsid w:val="02F38B35"/>
    <w:rsid w:val="047D4378"/>
    <w:rsid w:val="049A7ED3"/>
    <w:rsid w:val="05202A60"/>
    <w:rsid w:val="069D49D8"/>
    <w:rsid w:val="076CB2AC"/>
    <w:rsid w:val="07E936CF"/>
    <w:rsid w:val="080B6736"/>
    <w:rsid w:val="083FCFF6"/>
    <w:rsid w:val="09848EBC"/>
    <w:rsid w:val="09C38468"/>
    <w:rsid w:val="0A183A51"/>
    <w:rsid w:val="0A9DB14E"/>
    <w:rsid w:val="0AC0B40C"/>
    <w:rsid w:val="0B31C809"/>
    <w:rsid w:val="0B4D8F70"/>
    <w:rsid w:val="0B52044F"/>
    <w:rsid w:val="0BFBC617"/>
    <w:rsid w:val="0C104D9B"/>
    <w:rsid w:val="0CBBA9B8"/>
    <w:rsid w:val="0D8E5402"/>
    <w:rsid w:val="0DD1B29E"/>
    <w:rsid w:val="0F25235C"/>
    <w:rsid w:val="0F9D14F3"/>
    <w:rsid w:val="113F3C46"/>
    <w:rsid w:val="11D42E2D"/>
    <w:rsid w:val="1238984C"/>
    <w:rsid w:val="12AE8D45"/>
    <w:rsid w:val="131408EE"/>
    <w:rsid w:val="15712B21"/>
    <w:rsid w:val="17B78578"/>
    <w:rsid w:val="1843A024"/>
    <w:rsid w:val="199F208E"/>
    <w:rsid w:val="19B94699"/>
    <w:rsid w:val="1C5B80F1"/>
    <w:rsid w:val="1EFA09C5"/>
    <w:rsid w:val="21751C10"/>
    <w:rsid w:val="21B10734"/>
    <w:rsid w:val="2261129C"/>
    <w:rsid w:val="23E5A1CB"/>
    <w:rsid w:val="244A813C"/>
    <w:rsid w:val="25DD96C3"/>
    <w:rsid w:val="26831696"/>
    <w:rsid w:val="27A38631"/>
    <w:rsid w:val="296E5789"/>
    <w:rsid w:val="29B03B17"/>
    <w:rsid w:val="2E0FFA53"/>
    <w:rsid w:val="2EFF9524"/>
    <w:rsid w:val="31D4C984"/>
    <w:rsid w:val="334EB763"/>
    <w:rsid w:val="343D1667"/>
    <w:rsid w:val="34F7D56D"/>
    <w:rsid w:val="3644245C"/>
    <w:rsid w:val="365D7BEE"/>
    <w:rsid w:val="36A612C2"/>
    <w:rsid w:val="3A333C20"/>
    <w:rsid w:val="3C3AD815"/>
    <w:rsid w:val="3C76A33A"/>
    <w:rsid w:val="3C792ED3"/>
    <w:rsid w:val="3F1A3A37"/>
    <w:rsid w:val="3F2D6701"/>
    <w:rsid w:val="3F76F216"/>
    <w:rsid w:val="3FE60083"/>
    <w:rsid w:val="41E26013"/>
    <w:rsid w:val="44257722"/>
    <w:rsid w:val="44264C03"/>
    <w:rsid w:val="45A287A2"/>
    <w:rsid w:val="47224EE6"/>
    <w:rsid w:val="4821A96D"/>
    <w:rsid w:val="48E055A1"/>
    <w:rsid w:val="48FAA5D4"/>
    <w:rsid w:val="4965085D"/>
    <w:rsid w:val="49921A4B"/>
    <w:rsid w:val="49E0D153"/>
    <w:rsid w:val="4A65E6F7"/>
    <w:rsid w:val="4BD3B0C1"/>
    <w:rsid w:val="4C03F475"/>
    <w:rsid w:val="4D339D18"/>
    <w:rsid w:val="4D6AB93B"/>
    <w:rsid w:val="4F3CC16D"/>
    <w:rsid w:val="50FF6901"/>
    <w:rsid w:val="5185A0CF"/>
    <w:rsid w:val="533AACFE"/>
    <w:rsid w:val="548C8EE1"/>
    <w:rsid w:val="553BBEED"/>
    <w:rsid w:val="57040BDF"/>
    <w:rsid w:val="597A2007"/>
    <w:rsid w:val="598917A2"/>
    <w:rsid w:val="59B6EBC4"/>
    <w:rsid w:val="5DE42FCD"/>
    <w:rsid w:val="5DF07D6A"/>
    <w:rsid w:val="61A37D8F"/>
    <w:rsid w:val="64264E50"/>
    <w:rsid w:val="64E6ACDC"/>
    <w:rsid w:val="65206C22"/>
    <w:rsid w:val="65583A48"/>
    <w:rsid w:val="66B42EAD"/>
    <w:rsid w:val="66CA8112"/>
    <w:rsid w:val="677A0551"/>
    <w:rsid w:val="680BF32B"/>
    <w:rsid w:val="6CAEAEFD"/>
    <w:rsid w:val="6D07C86D"/>
    <w:rsid w:val="6D96C366"/>
    <w:rsid w:val="6F7F9F1E"/>
    <w:rsid w:val="703A1494"/>
    <w:rsid w:val="70F295A6"/>
    <w:rsid w:val="713CEDF6"/>
    <w:rsid w:val="721D7E98"/>
    <w:rsid w:val="73A147A6"/>
    <w:rsid w:val="75665485"/>
    <w:rsid w:val="7662045F"/>
    <w:rsid w:val="76E51B1E"/>
    <w:rsid w:val="76ED58AF"/>
    <w:rsid w:val="7892C6A7"/>
    <w:rsid w:val="78D7EBEE"/>
    <w:rsid w:val="7934504C"/>
    <w:rsid w:val="7B3E175E"/>
    <w:rsid w:val="7BF2923C"/>
    <w:rsid w:val="7C844309"/>
    <w:rsid w:val="7E2F6355"/>
    <w:rsid w:val="7E52D90F"/>
    <w:rsid w:val="7FAEDE4F"/>
  </w:rsids>
  <m:mathPr>
    <m:mathFont m:val="Cambria Math"/>
    <m:brkBin m:val="before"/>
    <m:brkBinSub m:val="--"/>
    <m:smallFrac m:val="0"/>
    <m:dispDef/>
    <m:lMargin m:val="0"/>
    <m:rMargin m:val="0"/>
    <m:defJc m:val="centerGroup"/>
    <m:wrapIndent m:val="1440"/>
    <m:intLim m:val="subSup"/>
    <m:naryLim m:val="undOvr"/>
  </m:mathPr>
  <w:themeFontLang w:val="en-NZ"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4696EC18"/>
  <w15:chartTrackingRefBased/>
  <w15:docId w15:val="{8FF5CE92-4231-439C-B470-4F11C8F0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NZ" w:eastAsia="ko-KR"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99" w:unhideWhenUsed="1" w:qFormat="1"/>
    <w:lsdException w:name="table of figures" w:uiPriority="99"/>
    <w:lsdException w:name="page number"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uiPriority="20" w:qFormat="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9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6BE4"/>
    <w:pPr>
      <w:widowControl w:val="0"/>
      <w:autoSpaceDE w:val="0"/>
      <w:autoSpaceDN w:val="0"/>
      <w:adjustRightInd w:val="0"/>
      <w:jc w:val="both"/>
    </w:pPr>
    <w:rPr>
      <w:rFonts w:ascii="Arial" w:hAnsi="Arial" w:cs="Arial"/>
      <w:sz w:val="22"/>
      <w:szCs w:val="24"/>
      <w:lang w:eastAsia="en-US"/>
    </w:rPr>
  </w:style>
  <w:style w:type="paragraph" w:styleId="Heading1">
    <w:name w:val="heading 1"/>
    <w:basedOn w:val="Normal"/>
    <w:next w:val="Normal"/>
    <w:link w:val="Heading1Char"/>
    <w:uiPriority w:val="99"/>
    <w:qFormat/>
    <w:rsid w:val="00552FB4"/>
    <w:pPr>
      <w:outlineLvl w:val="0"/>
    </w:pPr>
    <w:rPr>
      <w:b/>
      <w:sz w:val="28"/>
    </w:rPr>
  </w:style>
  <w:style w:type="paragraph" w:styleId="Heading2">
    <w:name w:val="heading 2"/>
    <w:basedOn w:val="Normal"/>
    <w:next w:val="Normal"/>
    <w:link w:val="Heading2Char"/>
    <w:uiPriority w:val="99"/>
    <w:unhideWhenUsed/>
    <w:qFormat/>
    <w:rsid w:val="00DC1ADC"/>
    <w:pPr>
      <w:keepNext/>
      <w:outlineLvl w:val="1"/>
    </w:pPr>
    <w:rPr>
      <w:b/>
      <w:bCs/>
      <w:iCs/>
      <w:sz w:val="24"/>
      <w:szCs w:val="28"/>
    </w:rPr>
  </w:style>
  <w:style w:type="paragraph" w:styleId="Heading3">
    <w:name w:val="heading 3"/>
    <w:basedOn w:val="Normal"/>
    <w:next w:val="Normal"/>
    <w:link w:val="Heading3Char"/>
    <w:uiPriority w:val="99"/>
    <w:qFormat/>
    <w:rsid w:val="001540A0"/>
    <w:pPr>
      <w:keepNext/>
      <w:widowControl/>
      <w:autoSpaceDE/>
      <w:autoSpaceDN/>
      <w:adjustRightInd/>
      <w:spacing w:before="240" w:after="240"/>
      <w:outlineLvl w:val="2"/>
    </w:pPr>
    <w:rPr>
      <w:rFonts w:ascii="Times New Roman" w:hAnsi="Times New Roman"/>
      <w:b/>
      <w:bCs/>
      <w:sz w:val="20"/>
      <w:szCs w:val="26"/>
      <w:lang w:val="en-AU"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link w:val="HeaderChar"/>
    <w:uiPriority w:val="99"/>
    <w:rsid w:val="00BB7E88"/>
    <w:pPr>
      <w:tabs>
        <w:tab w:val="center" w:pos="4320"/>
        <w:tab w:val="right" w:pos="8640"/>
      </w:tabs>
    </w:pPr>
  </w:style>
  <w:style w:type="paragraph" w:styleId="Footer">
    <w:name w:val="footer"/>
    <w:basedOn w:val="Normal"/>
    <w:link w:val="FooterChar"/>
    <w:uiPriority w:val="99"/>
    <w:rsid w:val="00BB7E88"/>
    <w:pPr>
      <w:tabs>
        <w:tab w:val="center" w:pos="4320"/>
        <w:tab w:val="right" w:pos="8640"/>
      </w:tabs>
    </w:pPr>
  </w:style>
  <w:style w:type="paragraph" w:styleId="BodyText3">
    <w:name w:val="Body Text 3"/>
    <w:basedOn w:val="Normal"/>
    <w:link w:val="BodyText3Char"/>
    <w:rsid w:val="00BB7E88"/>
    <w:pPr>
      <w:widowControl/>
    </w:pPr>
    <w:rPr>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uiPriority w:val="99"/>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uiPriority w:val="99"/>
    <w:rsid w:val="00085C5F"/>
    <w:rPr>
      <w:b/>
      <w:bCs/>
    </w:rPr>
  </w:style>
  <w:style w:type="character" w:customStyle="1" w:styleId="CommentSubjectChar">
    <w:name w:val="Comment Subject Char"/>
    <w:link w:val="CommentSubject"/>
    <w:uiPriority w:val="99"/>
    <w:rsid w:val="00085C5F"/>
    <w:rPr>
      <w:b/>
      <w:bCs/>
      <w:lang w:eastAsia="en-US"/>
    </w:rPr>
  </w:style>
  <w:style w:type="paragraph" w:customStyle="1" w:styleId="NREHeadingNoNumbering">
    <w:name w:val="NRE Heading No Numbering"/>
    <w:basedOn w:val="Normal"/>
    <w:next w:val="Normal"/>
    <w:uiPriority w:val="99"/>
    <w:rsid w:val="0016434F"/>
    <w:pPr>
      <w:widowControl/>
      <w:autoSpaceDE/>
      <w:autoSpaceDN/>
      <w:adjustRightInd/>
      <w:spacing w:before="240" w:after="240"/>
    </w:pPr>
    <w:rPr>
      <w:b/>
      <w:bCs/>
      <w:caps/>
      <w:sz w:val="20"/>
      <w:lang w:val="en-AU" w:eastAsia="ko-KR"/>
    </w:rPr>
  </w:style>
  <w:style w:type="character" w:customStyle="1" w:styleId="Heading1Char">
    <w:name w:val="Heading 1 Char"/>
    <w:link w:val="Heading1"/>
    <w:uiPriority w:val="99"/>
    <w:rsid w:val="00552FB4"/>
    <w:rPr>
      <w:rFonts w:ascii="Arial" w:hAnsi="Arial" w:cs="Arial"/>
      <w:b/>
      <w:sz w:val="28"/>
      <w:szCs w:val="24"/>
      <w:lang w:eastAsia="en-US"/>
    </w:rPr>
  </w:style>
  <w:style w:type="character" w:customStyle="1" w:styleId="Heading2Char">
    <w:name w:val="Heading 2 Char"/>
    <w:link w:val="Heading2"/>
    <w:uiPriority w:val="99"/>
    <w:rsid w:val="00DC1ADC"/>
    <w:rPr>
      <w:rFonts w:ascii="Arial" w:hAnsi="Arial" w:cs="Arial"/>
      <w:b/>
      <w:bCs/>
      <w:iCs/>
      <w:sz w:val="24"/>
      <w:szCs w:val="28"/>
      <w:lang w:val="en-NZ" w:eastAsia="en-US"/>
    </w:rPr>
  </w:style>
  <w:style w:type="character" w:customStyle="1" w:styleId="Heading3Char">
    <w:name w:val="Heading 3 Char"/>
    <w:link w:val="Heading3"/>
    <w:uiPriority w:val="99"/>
    <w:rsid w:val="001540A0"/>
    <w:rPr>
      <w:rFonts w:eastAsia="Malgun Gothic" w:cs="Arial"/>
      <w:b/>
      <w:bCs/>
      <w:szCs w:val="26"/>
      <w:lang w:val="en-AU"/>
    </w:rPr>
  </w:style>
  <w:style w:type="paragraph" w:customStyle="1" w:styleId="NREKeywords">
    <w:name w:val="NRE Keywords"/>
    <w:basedOn w:val="Normal"/>
    <w:link w:val="NREKeywordsCharChar"/>
    <w:uiPriority w:val="99"/>
    <w:rsid w:val="001540A0"/>
    <w:pPr>
      <w:widowControl/>
      <w:autoSpaceDE/>
      <w:autoSpaceDN/>
      <w:adjustRightInd/>
      <w:spacing w:before="240" w:after="240"/>
    </w:pPr>
    <w:rPr>
      <w:rFonts w:ascii="Times New Roman" w:hAnsi="Times New Roman" w:cs="Times New Roman"/>
      <w:i/>
      <w:sz w:val="20"/>
      <w:szCs w:val="20"/>
      <w:lang w:val="en-AU" w:eastAsia="ko-KR"/>
    </w:rPr>
  </w:style>
  <w:style w:type="character" w:customStyle="1" w:styleId="NREKeywordsCharChar">
    <w:name w:val="NRE Keywords Char Char"/>
    <w:link w:val="NREKeywords"/>
    <w:uiPriority w:val="99"/>
    <w:locked/>
    <w:rsid w:val="001540A0"/>
    <w:rPr>
      <w:rFonts w:eastAsia="Malgun Gothic"/>
      <w:i/>
      <w:lang w:val="en-AU"/>
    </w:rPr>
  </w:style>
  <w:style w:type="character" w:customStyle="1" w:styleId="BalloonTextChar">
    <w:name w:val="Balloon Text Char"/>
    <w:link w:val="BalloonText"/>
    <w:uiPriority w:val="99"/>
    <w:semiHidden/>
    <w:rsid w:val="001540A0"/>
    <w:rPr>
      <w:rFonts w:ascii="Tahoma" w:hAnsi="Tahoma" w:cs="Tahoma"/>
      <w:sz w:val="16"/>
      <w:szCs w:val="16"/>
      <w:lang w:eastAsia="en-US"/>
    </w:rPr>
  </w:style>
  <w:style w:type="paragraph" w:customStyle="1" w:styleId="NRESupervisors">
    <w:name w:val="NRE Supervisors"/>
    <w:basedOn w:val="Normal"/>
    <w:link w:val="NRESupervisorsCharChar"/>
    <w:uiPriority w:val="99"/>
    <w:rsid w:val="001540A0"/>
    <w:pPr>
      <w:widowControl/>
      <w:autoSpaceDE/>
      <w:autoSpaceDN/>
      <w:adjustRightInd/>
      <w:spacing w:before="240" w:after="240"/>
      <w:jc w:val="center"/>
      <w:outlineLvl w:val="0"/>
    </w:pPr>
    <w:rPr>
      <w:rFonts w:ascii="Times New Roman" w:hAnsi="Times New Roman"/>
      <w:bCs/>
      <w:kern w:val="28"/>
      <w:sz w:val="20"/>
      <w:szCs w:val="32"/>
      <w:lang w:val="en-AU" w:eastAsia="ko-KR"/>
    </w:rPr>
  </w:style>
  <w:style w:type="character" w:customStyle="1" w:styleId="NRESupervisorsCharChar">
    <w:name w:val="NRE Supervisors Char Char"/>
    <w:link w:val="NRESupervisors"/>
    <w:uiPriority w:val="99"/>
    <w:locked/>
    <w:rsid w:val="001540A0"/>
    <w:rPr>
      <w:rFonts w:eastAsia="Malgun Gothic" w:cs="Arial"/>
      <w:bCs/>
      <w:kern w:val="28"/>
      <w:szCs w:val="32"/>
      <w:lang w:val="en-AU"/>
    </w:rPr>
  </w:style>
  <w:style w:type="paragraph" w:styleId="Caption">
    <w:name w:val="caption"/>
    <w:basedOn w:val="Normal"/>
    <w:next w:val="Normal"/>
    <w:link w:val="CaptionChar"/>
    <w:uiPriority w:val="99"/>
    <w:qFormat/>
    <w:rsid w:val="001540A0"/>
    <w:pPr>
      <w:widowControl/>
      <w:autoSpaceDE/>
      <w:autoSpaceDN/>
      <w:adjustRightInd/>
      <w:spacing w:before="240" w:after="240"/>
      <w:jc w:val="center"/>
    </w:pPr>
    <w:rPr>
      <w:rFonts w:ascii="Times New Roman" w:hAnsi="Times New Roman" w:cs="Times New Roman"/>
      <w:bCs/>
      <w:sz w:val="20"/>
      <w:szCs w:val="20"/>
      <w:lang w:val="en-AU" w:eastAsia="ko-KR"/>
    </w:rPr>
  </w:style>
  <w:style w:type="character" w:customStyle="1" w:styleId="CaptionChar">
    <w:name w:val="Caption Char"/>
    <w:link w:val="Caption"/>
    <w:uiPriority w:val="99"/>
    <w:locked/>
    <w:rsid w:val="001540A0"/>
    <w:rPr>
      <w:rFonts w:eastAsia="Malgun Gothic"/>
      <w:bCs/>
      <w:lang w:val="en-AU"/>
    </w:rPr>
  </w:style>
  <w:style w:type="character" w:customStyle="1" w:styleId="FooterChar">
    <w:name w:val="Footer Char"/>
    <w:link w:val="Footer"/>
    <w:uiPriority w:val="99"/>
    <w:rsid w:val="001540A0"/>
    <w:rPr>
      <w:rFonts w:ascii="Arial" w:hAnsi="Arial" w:cs="Arial"/>
      <w:sz w:val="22"/>
      <w:szCs w:val="24"/>
      <w:lang w:eastAsia="en-US"/>
    </w:rPr>
  </w:style>
  <w:style w:type="paragraph" w:customStyle="1" w:styleId="NREAuthorNames">
    <w:name w:val="NRE Author Names"/>
    <w:basedOn w:val="Normal"/>
    <w:link w:val="NREAuthorNamesCharChar"/>
    <w:uiPriority w:val="99"/>
    <w:rsid w:val="001540A0"/>
    <w:pPr>
      <w:widowControl/>
      <w:autoSpaceDE/>
      <w:autoSpaceDN/>
      <w:adjustRightInd/>
      <w:spacing w:before="240" w:after="240"/>
      <w:jc w:val="center"/>
    </w:pPr>
    <w:rPr>
      <w:rFonts w:ascii="Times New Roman" w:hAnsi="Times New Roman" w:cs="Times New Roman"/>
      <w:b/>
      <w:sz w:val="20"/>
      <w:lang w:val="en-AU" w:eastAsia="ko-KR"/>
    </w:rPr>
  </w:style>
  <w:style w:type="character" w:customStyle="1" w:styleId="NREAuthorNamesCharChar">
    <w:name w:val="NRE Author Names Char Char"/>
    <w:link w:val="NREAuthorNames"/>
    <w:uiPriority w:val="99"/>
    <w:locked/>
    <w:rsid w:val="001540A0"/>
    <w:rPr>
      <w:rFonts w:eastAsia="Malgun Gothic"/>
      <w:b/>
      <w:szCs w:val="24"/>
      <w:lang w:val="en-AU"/>
    </w:rPr>
  </w:style>
  <w:style w:type="paragraph" w:customStyle="1" w:styleId="NREReferences">
    <w:name w:val="NRE References"/>
    <w:basedOn w:val="Normal"/>
    <w:uiPriority w:val="99"/>
    <w:rsid w:val="001540A0"/>
    <w:pPr>
      <w:widowControl/>
      <w:autoSpaceDE/>
      <w:autoSpaceDN/>
      <w:adjustRightInd/>
      <w:spacing w:before="240" w:after="240"/>
      <w:ind w:left="567" w:hanging="567"/>
    </w:pPr>
    <w:rPr>
      <w:rFonts w:ascii="Times" w:hAnsi="Times" w:cs="Times New Roman"/>
      <w:sz w:val="20"/>
      <w:lang w:val="en-AU" w:eastAsia="ko-KR"/>
    </w:rPr>
  </w:style>
  <w:style w:type="paragraph" w:customStyle="1" w:styleId="NREPaperTitle">
    <w:name w:val="NRE Paper Title"/>
    <w:basedOn w:val="Normal"/>
    <w:uiPriority w:val="99"/>
    <w:rsid w:val="001540A0"/>
    <w:pPr>
      <w:widowControl/>
      <w:autoSpaceDE/>
      <w:autoSpaceDN/>
      <w:adjustRightInd/>
      <w:spacing w:before="240" w:after="240"/>
      <w:jc w:val="center"/>
      <w:outlineLvl w:val="0"/>
    </w:pPr>
    <w:rPr>
      <w:rFonts w:ascii="Times New Roman" w:hAnsi="Times New Roman" w:cs="Times New Roman"/>
      <w:b/>
      <w:bCs/>
      <w:kern w:val="28"/>
      <w:sz w:val="36"/>
      <w:szCs w:val="20"/>
      <w:lang w:val="en-AU" w:eastAsia="ko-KR"/>
    </w:rPr>
  </w:style>
  <w:style w:type="paragraph" w:customStyle="1" w:styleId="NREMainText">
    <w:name w:val="NRE Main Text"/>
    <w:basedOn w:val="Normal"/>
    <w:link w:val="NREMainTextCharChar"/>
    <w:uiPriority w:val="99"/>
    <w:rsid w:val="001540A0"/>
    <w:pPr>
      <w:widowControl/>
      <w:autoSpaceDE/>
      <w:autoSpaceDN/>
      <w:adjustRightInd/>
      <w:spacing w:before="240" w:after="240"/>
    </w:pPr>
    <w:rPr>
      <w:rFonts w:ascii="Times New Roman" w:hAnsi="Times New Roman" w:cs="Times New Roman"/>
      <w:sz w:val="20"/>
      <w:szCs w:val="20"/>
      <w:lang w:val="en-AU" w:eastAsia="ko-KR"/>
    </w:rPr>
  </w:style>
  <w:style w:type="character" w:customStyle="1" w:styleId="NREMainTextCharChar">
    <w:name w:val="NRE Main Text Char Char"/>
    <w:link w:val="NREMainText"/>
    <w:uiPriority w:val="99"/>
    <w:locked/>
    <w:rsid w:val="001540A0"/>
    <w:rPr>
      <w:rFonts w:eastAsia="Malgun Gothic"/>
      <w:lang w:val="en-AU"/>
    </w:rPr>
  </w:style>
  <w:style w:type="character" w:customStyle="1" w:styleId="NREKeywordsTitleCharChar">
    <w:name w:val="NRE Keywords Title Char Char"/>
    <w:link w:val="NREKeywordsTitle"/>
    <w:uiPriority w:val="99"/>
    <w:locked/>
    <w:rsid w:val="001540A0"/>
    <w:rPr>
      <w:b/>
      <w:i/>
      <w:lang w:val="en-AU" w:eastAsia="en-US"/>
    </w:rPr>
  </w:style>
  <w:style w:type="paragraph" w:customStyle="1" w:styleId="NREKeywordsTitle">
    <w:name w:val="NRE Keywords Title"/>
    <w:basedOn w:val="NREKeywords"/>
    <w:link w:val="NREKeywordsTitleCharChar"/>
    <w:uiPriority w:val="99"/>
    <w:rsid w:val="001540A0"/>
    <w:rPr>
      <w:rFonts w:eastAsia="Times New Roman"/>
      <w:b/>
      <w:lang w:eastAsia="en-US"/>
    </w:rPr>
  </w:style>
  <w:style w:type="paragraph" w:customStyle="1" w:styleId="NRESectionHeadings">
    <w:name w:val="NRE Section Headings"/>
    <w:basedOn w:val="Heading1"/>
    <w:uiPriority w:val="99"/>
    <w:rsid w:val="001540A0"/>
    <w:pPr>
      <w:keepNext/>
      <w:widowControl/>
      <w:autoSpaceDE/>
      <w:autoSpaceDN/>
      <w:adjustRightInd/>
      <w:spacing w:before="240" w:after="240"/>
      <w:ind w:left="720" w:hanging="360"/>
    </w:pPr>
    <w:rPr>
      <w:rFonts w:ascii="Times New Roman" w:hAnsi="Times New Roman" w:cs="Times New Roman"/>
      <w:bCs/>
      <w:caps/>
      <w:kern w:val="32"/>
      <w:sz w:val="20"/>
      <w:szCs w:val="20"/>
      <w:lang w:val="en-AU" w:eastAsia="ko-KR"/>
    </w:rPr>
  </w:style>
  <w:style w:type="paragraph" w:customStyle="1" w:styleId="NRECaption">
    <w:name w:val="NRE Caption"/>
    <w:basedOn w:val="Caption"/>
    <w:next w:val="NREMainText"/>
    <w:link w:val="NRECaptionCharChar"/>
    <w:uiPriority w:val="99"/>
    <w:rsid w:val="001540A0"/>
    <w:pPr>
      <w:spacing w:after="0"/>
    </w:pPr>
  </w:style>
  <w:style w:type="character" w:customStyle="1" w:styleId="NRECaptionCharChar">
    <w:name w:val="NRE Caption Char Char"/>
    <w:link w:val="NRECaption"/>
    <w:uiPriority w:val="99"/>
    <w:locked/>
    <w:rsid w:val="001540A0"/>
    <w:rPr>
      <w:rFonts w:eastAsia="Malgun Gothic"/>
      <w:bCs/>
      <w:lang w:val="en-AU"/>
    </w:rPr>
  </w:style>
  <w:style w:type="paragraph" w:customStyle="1" w:styleId="NREHeading2">
    <w:name w:val="NRE Heading 2"/>
    <w:basedOn w:val="Heading2"/>
    <w:next w:val="NREMainText"/>
    <w:link w:val="NREHeading2CharChar"/>
    <w:autoRedefine/>
    <w:uiPriority w:val="99"/>
    <w:rsid w:val="001540A0"/>
    <w:pPr>
      <w:widowControl/>
      <w:numPr>
        <w:ilvl w:val="1"/>
      </w:numPr>
      <w:tabs>
        <w:tab w:val="left" w:pos="567"/>
        <w:tab w:val="left" w:pos="720"/>
        <w:tab w:val="num" w:pos="1004"/>
        <w:tab w:val="num" w:pos="1080"/>
      </w:tabs>
      <w:autoSpaceDE/>
      <w:autoSpaceDN/>
      <w:adjustRightInd/>
      <w:spacing w:after="240"/>
      <w:ind w:left="716" w:hanging="432"/>
    </w:pPr>
    <w:rPr>
      <w:rFonts w:ascii="Times New Roman" w:hAnsi="Times New Roman" w:cs="Times New Roman"/>
      <w:i/>
      <w:iCs w:val="0"/>
      <w:sz w:val="20"/>
      <w:szCs w:val="20"/>
      <w:lang w:val="en-AU" w:eastAsia="ko-KR"/>
    </w:rPr>
  </w:style>
  <w:style w:type="character" w:customStyle="1" w:styleId="NREHeading2CharChar">
    <w:name w:val="NRE Heading 2 Char Char"/>
    <w:link w:val="NREHeading2"/>
    <w:uiPriority w:val="99"/>
    <w:locked/>
    <w:rsid w:val="001540A0"/>
    <w:rPr>
      <w:rFonts w:eastAsia="Malgun Gothic"/>
      <w:b/>
      <w:bCs/>
      <w:i/>
      <w:lang w:val="en-AU"/>
    </w:rPr>
  </w:style>
  <w:style w:type="paragraph" w:customStyle="1" w:styleId="NREHeading3">
    <w:name w:val="NRE Heading 3"/>
    <w:basedOn w:val="Normal"/>
    <w:next w:val="NREMainText"/>
    <w:link w:val="NREHeading3CharChar"/>
    <w:uiPriority w:val="99"/>
    <w:rsid w:val="001540A0"/>
    <w:pPr>
      <w:keepNext/>
      <w:widowControl/>
      <w:tabs>
        <w:tab w:val="left" w:pos="720"/>
      </w:tabs>
      <w:autoSpaceDE/>
      <w:autoSpaceDN/>
      <w:adjustRightInd/>
      <w:spacing w:before="240" w:after="240"/>
      <w:outlineLvl w:val="1"/>
    </w:pPr>
    <w:rPr>
      <w:rFonts w:ascii="Times New Roman" w:hAnsi="Times New Roman" w:cs="Times New Roman"/>
      <w:b/>
      <w:bCs/>
      <w:sz w:val="20"/>
      <w:szCs w:val="20"/>
      <w:lang w:val="en-AU" w:eastAsia="ko-KR"/>
    </w:rPr>
  </w:style>
  <w:style w:type="character" w:customStyle="1" w:styleId="NREHeading3CharChar">
    <w:name w:val="NRE Heading 3 Char Char"/>
    <w:link w:val="NREHeading3"/>
    <w:uiPriority w:val="99"/>
    <w:locked/>
    <w:rsid w:val="001540A0"/>
    <w:rPr>
      <w:rFonts w:eastAsia="Malgun Gothic"/>
      <w:b/>
      <w:bCs/>
      <w:lang w:val="en-AU"/>
    </w:rPr>
  </w:style>
  <w:style w:type="paragraph" w:styleId="TableofFigures">
    <w:name w:val="table of figures"/>
    <w:basedOn w:val="Normal"/>
    <w:next w:val="Normal"/>
    <w:uiPriority w:val="99"/>
    <w:rsid w:val="001540A0"/>
    <w:pPr>
      <w:widowControl/>
      <w:autoSpaceDE/>
      <w:autoSpaceDN/>
      <w:adjustRightInd/>
      <w:spacing w:before="240" w:after="240"/>
    </w:pPr>
    <w:rPr>
      <w:rFonts w:ascii="Times New Roman" w:hAnsi="Times New Roman" w:cs="Times New Roman"/>
      <w:sz w:val="20"/>
      <w:lang w:val="en-AU" w:eastAsia="ko-KR"/>
    </w:rPr>
  </w:style>
  <w:style w:type="character" w:customStyle="1" w:styleId="NREReferencesItalic">
    <w:name w:val="NRE References + Italic"/>
    <w:uiPriority w:val="99"/>
    <w:rsid w:val="001540A0"/>
    <w:rPr>
      <w:rFonts w:cs="Times New Roman"/>
      <w:i/>
    </w:rPr>
  </w:style>
  <w:style w:type="paragraph" w:customStyle="1" w:styleId="NREBulletList">
    <w:name w:val="NRE Bullet List"/>
    <w:basedOn w:val="NREMainText"/>
    <w:uiPriority w:val="99"/>
    <w:rsid w:val="001540A0"/>
    <w:pPr>
      <w:numPr>
        <w:numId w:val="2"/>
      </w:numPr>
      <w:tabs>
        <w:tab w:val="clear" w:pos="720"/>
      </w:tabs>
      <w:spacing w:before="0" w:after="0"/>
    </w:pPr>
  </w:style>
  <w:style w:type="paragraph" w:customStyle="1" w:styleId="NRENumberedList">
    <w:name w:val="NRE Numbered List"/>
    <w:basedOn w:val="NREBulletList"/>
    <w:next w:val="NREMainText"/>
    <w:uiPriority w:val="99"/>
    <w:rsid w:val="001540A0"/>
    <w:pPr>
      <w:numPr>
        <w:numId w:val="3"/>
      </w:numPr>
      <w:tabs>
        <w:tab w:val="clear" w:pos="1800"/>
        <w:tab w:val="left" w:pos="720"/>
      </w:tabs>
      <w:ind w:left="714" w:hanging="357"/>
    </w:pPr>
  </w:style>
  <w:style w:type="character" w:customStyle="1" w:styleId="HeaderChar">
    <w:name w:val="Header Char"/>
    <w:link w:val="Header"/>
    <w:uiPriority w:val="99"/>
    <w:rsid w:val="001540A0"/>
    <w:rPr>
      <w:rFonts w:ascii="Arial" w:hAnsi="Arial" w:cs="Arial"/>
      <w:sz w:val="22"/>
      <w:szCs w:val="24"/>
      <w:lang w:eastAsia="en-US"/>
    </w:rPr>
  </w:style>
  <w:style w:type="character" w:styleId="Emphasis">
    <w:name w:val="Emphasis"/>
    <w:uiPriority w:val="20"/>
    <w:qFormat/>
    <w:rsid w:val="001540A0"/>
    <w:rPr>
      <w:i/>
      <w:iCs/>
    </w:rPr>
  </w:style>
  <w:style w:type="character" w:customStyle="1" w:styleId="1">
    <w:name w:val="확인되지 않은 멘션1"/>
    <w:uiPriority w:val="99"/>
    <w:semiHidden/>
    <w:unhideWhenUsed/>
    <w:rsid w:val="001540A0"/>
    <w:rPr>
      <w:color w:val="605E5C"/>
      <w:shd w:val="clear" w:color="auto" w:fill="E1DFDD"/>
    </w:rPr>
  </w:style>
  <w:style w:type="paragraph" w:styleId="Revision">
    <w:name w:val="Revision"/>
    <w:hidden/>
    <w:uiPriority w:val="99"/>
    <w:semiHidden/>
    <w:rsid w:val="001540A0"/>
    <w:rPr>
      <w:szCs w:val="24"/>
      <w:lang w:val="en-AU" w:eastAsia="en-US"/>
    </w:rPr>
  </w:style>
  <w:style w:type="character" w:styleId="PlaceholderText">
    <w:name w:val="Placeholder Text"/>
    <w:uiPriority w:val="99"/>
    <w:semiHidden/>
    <w:rsid w:val="001540A0"/>
    <w:rPr>
      <w:color w:val="808080"/>
    </w:rPr>
  </w:style>
  <w:style w:type="paragraph" w:styleId="Subtitle">
    <w:name w:val="Subtitle"/>
    <w:basedOn w:val="Normal"/>
    <w:next w:val="Normal"/>
    <w:link w:val="SubtitleChar"/>
    <w:qFormat/>
    <w:rsid w:val="001540A0"/>
    <w:pPr>
      <w:widowControl/>
      <w:autoSpaceDE/>
      <w:autoSpaceDN/>
      <w:adjustRightInd/>
      <w:spacing w:before="240" w:after="60"/>
      <w:jc w:val="center"/>
      <w:outlineLvl w:val="1"/>
    </w:pPr>
    <w:rPr>
      <w:rFonts w:ascii="Calibri" w:hAnsi="Calibri"/>
      <w:sz w:val="24"/>
      <w:lang w:val="en-AU" w:eastAsia="ko-KR"/>
    </w:rPr>
  </w:style>
  <w:style w:type="character" w:customStyle="1" w:styleId="SubtitleChar">
    <w:name w:val="Subtitle Char"/>
    <w:link w:val="Subtitle"/>
    <w:rsid w:val="001540A0"/>
    <w:rPr>
      <w:rFonts w:ascii="Calibri" w:eastAsia="Malgun Gothic" w:hAnsi="Calibri" w:cs="Arial"/>
      <w:sz w:val="24"/>
      <w:szCs w:val="24"/>
      <w:lang w:val="en-AU"/>
    </w:rPr>
  </w:style>
  <w:style w:type="character" w:styleId="FollowedHyperlink">
    <w:name w:val="FollowedHyperlink"/>
    <w:uiPriority w:val="99"/>
    <w:unhideWhenUsed/>
    <w:rsid w:val="001540A0"/>
    <w:rPr>
      <w:color w:val="800080"/>
      <w:u w:val="single"/>
    </w:rPr>
  </w:style>
  <w:style w:type="paragraph" w:customStyle="1" w:styleId="Style1">
    <w:name w:val="Style1"/>
    <w:basedOn w:val="Heading2"/>
    <w:link w:val="Style1Char"/>
    <w:qFormat/>
    <w:rsid w:val="001540A0"/>
    <w:pPr>
      <w:widowControl/>
      <w:tabs>
        <w:tab w:val="left" w:pos="851"/>
        <w:tab w:val="num" w:pos="1800"/>
      </w:tabs>
      <w:autoSpaceDE/>
      <w:autoSpaceDN/>
      <w:adjustRightInd/>
      <w:spacing w:after="240"/>
      <w:ind w:left="1224" w:hanging="504"/>
    </w:pPr>
    <w:rPr>
      <w:rFonts w:ascii="Times New Roman" w:hAnsi="Times New Roman"/>
      <w:i/>
      <w:sz w:val="20"/>
      <w:lang w:val="en-AU" w:eastAsia="ko-KR"/>
    </w:rPr>
  </w:style>
  <w:style w:type="character" w:customStyle="1" w:styleId="Style1Char">
    <w:name w:val="Style1 Char"/>
    <w:link w:val="Style1"/>
    <w:rsid w:val="001540A0"/>
    <w:rPr>
      <w:rFonts w:eastAsia="Malgun Gothic" w:cs="Arial"/>
      <w:b/>
      <w:bCs/>
      <w:iCs/>
      <w:szCs w:val="28"/>
      <w:lang w:val="en-AU"/>
    </w:rPr>
  </w:style>
  <w:style w:type="table" w:styleId="TableGrid">
    <w:name w:val="Table Grid"/>
    <w:basedOn w:val="TableNormal"/>
    <w:uiPriority w:val="39"/>
    <w:rsid w:val="001540A0"/>
    <w:rPr>
      <w:sz w:val="22"/>
      <w:szCs w:val="22"/>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2">
    <w:name w:val="Plain Table 2"/>
    <w:basedOn w:val="TableNormal"/>
    <w:uiPriority w:val="99"/>
    <w:rsid w:val="001540A0"/>
    <w:rPr>
      <w:sz w:val="22"/>
      <w:szCs w:val="22"/>
      <w:lang w:eastAsia="en-NZ"/>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t">
    <w:name w:val="st"/>
    <w:rsid w:val="00FA04D8"/>
  </w:style>
  <w:style w:type="character" w:customStyle="1" w:styleId="normaltextrun">
    <w:name w:val="normaltextrun"/>
    <w:basedOn w:val="DefaultParagraphFont"/>
    <w:rsid w:val="006F1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17806">
      <w:bodyDiv w:val="1"/>
      <w:marLeft w:val="0"/>
      <w:marRight w:val="0"/>
      <w:marTop w:val="0"/>
      <w:marBottom w:val="0"/>
      <w:divBdr>
        <w:top w:val="none" w:sz="0" w:space="0" w:color="auto"/>
        <w:left w:val="none" w:sz="0" w:space="0" w:color="auto"/>
        <w:bottom w:val="none" w:sz="0" w:space="0" w:color="auto"/>
        <w:right w:val="none" w:sz="0" w:space="0" w:color="auto"/>
      </w:divBdr>
    </w:div>
    <w:div w:id="121075653">
      <w:bodyDiv w:val="1"/>
      <w:marLeft w:val="0"/>
      <w:marRight w:val="0"/>
      <w:marTop w:val="0"/>
      <w:marBottom w:val="0"/>
      <w:divBdr>
        <w:top w:val="none" w:sz="0" w:space="0" w:color="auto"/>
        <w:left w:val="none" w:sz="0" w:space="0" w:color="auto"/>
        <w:bottom w:val="none" w:sz="0" w:space="0" w:color="auto"/>
        <w:right w:val="none" w:sz="0" w:space="0" w:color="auto"/>
      </w:divBdr>
      <w:divsChild>
        <w:div w:id="83262192">
          <w:marLeft w:val="0"/>
          <w:marRight w:val="0"/>
          <w:marTop w:val="0"/>
          <w:marBottom w:val="0"/>
          <w:divBdr>
            <w:top w:val="none" w:sz="0" w:space="0" w:color="auto"/>
            <w:left w:val="none" w:sz="0" w:space="0" w:color="auto"/>
            <w:bottom w:val="none" w:sz="0" w:space="0" w:color="auto"/>
            <w:right w:val="none" w:sz="0" w:space="0" w:color="auto"/>
          </w:divBdr>
        </w:div>
      </w:divsChild>
    </w:div>
    <w:div w:id="170679358">
      <w:bodyDiv w:val="1"/>
      <w:marLeft w:val="0"/>
      <w:marRight w:val="0"/>
      <w:marTop w:val="0"/>
      <w:marBottom w:val="0"/>
      <w:divBdr>
        <w:top w:val="none" w:sz="0" w:space="0" w:color="auto"/>
        <w:left w:val="none" w:sz="0" w:space="0" w:color="auto"/>
        <w:bottom w:val="none" w:sz="0" w:space="0" w:color="auto"/>
        <w:right w:val="none" w:sz="0" w:space="0" w:color="auto"/>
      </w:divBdr>
      <w:divsChild>
        <w:div w:id="1907061101">
          <w:marLeft w:val="0"/>
          <w:marRight w:val="0"/>
          <w:marTop w:val="0"/>
          <w:marBottom w:val="0"/>
          <w:divBdr>
            <w:top w:val="none" w:sz="0" w:space="0" w:color="auto"/>
            <w:left w:val="none" w:sz="0" w:space="0" w:color="auto"/>
            <w:bottom w:val="none" w:sz="0" w:space="0" w:color="auto"/>
            <w:right w:val="none" w:sz="0" w:space="0" w:color="auto"/>
          </w:divBdr>
        </w:div>
      </w:divsChild>
    </w:div>
    <w:div w:id="192693303">
      <w:bodyDiv w:val="1"/>
      <w:marLeft w:val="0"/>
      <w:marRight w:val="0"/>
      <w:marTop w:val="0"/>
      <w:marBottom w:val="0"/>
      <w:divBdr>
        <w:top w:val="none" w:sz="0" w:space="0" w:color="auto"/>
        <w:left w:val="none" w:sz="0" w:space="0" w:color="auto"/>
        <w:bottom w:val="none" w:sz="0" w:space="0" w:color="auto"/>
        <w:right w:val="none" w:sz="0" w:space="0" w:color="auto"/>
      </w:divBdr>
    </w:div>
    <w:div w:id="514152859">
      <w:bodyDiv w:val="1"/>
      <w:marLeft w:val="0"/>
      <w:marRight w:val="0"/>
      <w:marTop w:val="0"/>
      <w:marBottom w:val="0"/>
      <w:divBdr>
        <w:top w:val="none" w:sz="0" w:space="0" w:color="auto"/>
        <w:left w:val="none" w:sz="0" w:space="0" w:color="auto"/>
        <w:bottom w:val="none" w:sz="0" w:space="0" w:color="auto"/>
        <w:right w:val="none" w:sz="0" w:space="0" w:color="auto"/>
      </w:divBdr>
      <w:divsChild>
        <w:div w:id="673872642">
          <w:marLeft w:val="0"/>
          <w:marRight w:val="0"/>
          <w:marTop w:val="0"/>
          <w:marBottom w:val="0"/>
          <w:divBdr>
            <w:top w:val="none" w:sz="0" w:space="0" w:color="auto"/>
            <w:left w:val="none" w:sz="0" w:space="0" w:color="auto"/>
            <w:bottom w:val="none" w:sz="0" w:space="0" w:color="auto"/>
            <w:right w:val="none" w:sz="0" w:space="0" w:color="auto"/>
          </w:divBdr>
        </w:div>
      </w:divsChild>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795975856">
      <w:bodyDiv w:val="1"/>
      <w:marLeft w:val="0"/>
      <w:marRight w:val="0"/>
      <w:marTop w:val="0"/>
      <w:marBottom w:val="0"/>
      <w:divBdr>
        <w:top w:val="none" w:sz="0" w:space="0" w:color="auto"/>
        <w:left w:val="none" w:sz="0" w:space="0" w:color="auto"/>
        <w:bottom w:val="none" w:sz="0" w:space="0" w:color="auto"/>
        <w:right w:val="none" w:sz="0" w:space="0" w:color="auto"/>
      </w:divBdr>
    </w:div>
    <w:div w:id="2034071746">
      <w:bodyDiv w:val="1"/>
      <w:marLeft w:val="0"/>
      <w:marRight w:val="0"/>
      <w:marTop w:val="0"/>
      <w:marBottom w:val="0"/>
      <w:divBdr>
        <w:top w:val="none" w:sz="0" w:space="0" w:color="auto"/>
        <w:left w:val="none" w:sz="0" w:space="0" w:color="auto"/>
        <w:bottom w:val="none" w:sz="0" w:space="0" w:color="auto"/>
        <w:right w:val="none" w:sz="0" w:space="0" w:color="auto"/>
      </w:divBdr>
      <w:divsChild>
        <w:div w:id="1194929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http://ccc.govt.nz/"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2D200E8E62A459C1415E11598231D" ma:contentTypeVersion="5" ma:contentTypeDescription="Create a new document." ma:contentTypeScope="" ma:versionID="f26168e248c19e31b849f33a30e537e7">
  <xsd:schema xmlns:xsd="http://www.w3.org/2001/XMLSchema" xmlns:xs="http://www.w3.org/2001/XMLSchema" xmlns:p="http://schemas.microsoft.com/office/2006/metadata/properties" xmlns:ns3="1a85b820-503b-4332-b3eb-da6bd46a5693" xmlns:ns4="41b153a4-bda9-45f1-9a8d-66f967c73d71" targetNamespace="http://schemas.microsoft.com/office/2006/metadata/properties" ma:root="true" ma:fieldsID="36070d3730a27b02fa6bd4751b99aaef" ns3:_="" ns4:_="">
    <xsd:import namespace="1a85b820-503b-4332-b3eb-da6bd46a5693"/>
    <xsd:import namespace="41b153a4-bda9-45f1-9a8d-66f967c73d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5b820-503b-4332-b3eb-da6bd46a56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b153a4-bda9-45f1-9a8d-66f967c73d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7F149B-5093-43F1-A9A6-7F77CB84CD4A}">
  <ds:schemaRefs>
    <ds:schemaRef ds:uri="http://schemas.microsoft.com/office/2006/metadata/contentType"/>
    <ds:schemaRef ds:uri="http://schemas.microsoft.com/office/2006/metadata/properties/metaAttributes"/>
    <ds:schemaRef ds:uri="http://www.w3.org/2000/xmlns/"/>
    <ds:schemaRef ds:uri="http://www.w3.org/2001/XMLSchema"/>
    <ds:schemaRef ds:uri="1a85b820-503b-4332-b3eb-da6bd46a5693"/>
    <ds:schemaRef ds:uri="41b153a4-bda9-45f1-9a8d-66f967c73d7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79B13A-8CEF-4010-9757-806D42E7DAF4}">
  <ds:schemaRefs>
    <ds:schemaRef ds:uri="http://schemas.microsoft.com/office/2006/metadata/properties"/>
    <ds:schemaRef ds:uri="http://www.w3.org/2000/xmlns/"/>
    <ds:schemaRef ds:uri="http://schemas.microsoft.com/office/infopath/2007/PartnerControls"/>
  </ds:schemaRefs>
</ds:datastoreItem>
</file>

<file path=customXml/itemProps3.xml><?xml version="1.0" encoding="utf-8"?>
<ds:datastoreItem xmlns:ds="http://schemas.openxmlformats.org/officeDocument/2006/customXml" ds:itemID="{B360E76D-93E1-4721-8B26-B6CAD4E5AB00}">
  <ds:schemaRefs>
    <ds:schemaRef ds:uri="http://schemas.microsoft.com/sharepoint/v3/contenttype/forms"/>
  </ds:schemaRefs>
</ds:datastoreItem>
</file>

<file path=customXml/itemProps4.xml><?xml version="1.0" encoding="utf-8"?>
<ds:datastoreItem xmlns:ds="http://schemas.openxmlformats.org/officeDocument/2006/customXml" ds:itemID="{BDE57C47-6A64-734B-9F2A-2BD1E24CBAD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6032</Words>
  <Characters>34385</Characters>
  <Application>Microsoft Office Word</Application>
  <DocSecurity>0</DocSecurity>
  <Lines>286</Lines>
  <Paragraphs>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MULTI-MODAL TRAFFIC DYNAMICS OF CHRISTCHURCH CBD</vt:lpstr>
      <vt:lpstr>MULTI-MODAL TRAFFIC DYNAMICS OF CHRISTCHURCH CBD</vt:lpstr>
    </vt:vector>
  </TitlesOfParts>
  <Company>The University of Auckland</Company>
  <LinksUpToDate>false</LinksUpToDate>
  <CharactersWithSpaces>40337</CharactersWithSpaces>
  <SharedDoc>false</SharedDoc>
  <HLinks>
    <vt:vector size="6" baseType="variant">
      <vt:variant>
        <vt:i4>7209009</vt:i4>
      </vt:variant>
      <vt:variant>
        <vt:i4>87</vt:i4>
      </vt:variant>
      <vt:variant>
        <vt:i4>0</vt:i4>
      </vt:variant>
      <vt:variant>
        <vt:i4>5</vt:i4>
      </vt:variant>
      <vt:variant>
        <vt:lpwstr>http://ccc.govt.nz/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MULTI-MODAL TRAFFIC DYNAMICS OF CHRISTCHURCH CBD</dc:title>
  <dc:subject/>
  <dc:creator>rdun028</dc:creator>
  <cp:keywords/>
  <cp:lastModifiedBy>Stacey Schembri</cp:lastModifiedBy>
  <cp:revision>2</cp:revision>
  <cp:lastPrinted>2019-10-31T10:54:00Z</cp:lastPrinted>
  <dcterms:created xsi:type="dcterms:W3CDTF">2024-09-03T01:53:00Z</dcterms:created>
  <dcterms:modified xsi:type="dcterms:W3CDTF">2024-09-03T01:53:00Z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0x0101003372D200E8E62A459C1415E11598231D</vt:lpwstr>
  </property>
</Properties>
</file>