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117D" w14:textId="64555CA7" w:rsidR="008B1481" w:rsidRDefault="00832DF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7B3FEB" wp14:editId="7AC09951">
                <wp:simplePos x="0" y="0"/>
                <wp:positionH relativeFrom="column">
                  <wp:posOffset>488950</wp:posOffset>
                </wp:positionH>
                <wp:positionV relativeFrom="paragraph">
                  <wp:posOffset>-285750</wp:posOffset>
                </wp:positionV>
                <wp:extent cx="4721225" cy="1352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D8A80" w14:textId="54783FE6" w:rsidR="000F23A1" w:rsidRPr="00AC5A2A" w:rsidRDefault="00A6088A" w:rsidP="00A6088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5A2A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0F23A1" w:rsidRPr="00AC5A2A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ant to </w:t>
                            </w:r>
                            <w:r w:rsidRPr="00AC5A2A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help advance transport knowledge in NZ</w:t>
                            </w:r>
                            <w:r w:rsidR="000F23A1" w:rsidRPr="00AC5A2A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3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5pt;margin-top:-22.5pt;width:371.75pt;height:10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" filled="f" stroked="f" strokeweight=".5pt">
                <v:textbox>
                  <w:txbxContent>
                    <w:p w14:paraId="702D8A80" w14:textId="54783FE6" w:rsidR="000F23A1" w:rsidRPr="00AC5A2A" w:rsidRDefault="00A6088A" w:rsidP="00A6088A">
                      <w:pPr>
                        <w:jc w:val="center"/>
                        <w:rPr>
                          <w:b/>
                          <w:bCs/>
                          <w:i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5A2A">
                        <w:rPr>
                          <w:b/>
                          <w:bCs/>
                          <w:i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0F23A1" w:rsidRPr="00AC5A2A">
                        <w:rPr>
                          <w:b/>
                          <w:bCs/>
                          <w:i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ant to </w:t>
                      </w:r>
                      <w:r w:rsidRPr="00AC5A2A">
                        <w:rPr>
                          <w:b/>
                          <w:bCs/>
                          <w:i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help advance transport knowledge in NZ</w:t>
                      </w:r>
                      <w:r w:rsidR="000F23A1" w:rsidRPr="00AC5A2A">
                        <w:rPr>
                          <w:b/>
                          <w:bCs/>
                          <w:i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E11E2">
        <w:rPr>
          <w:noProof/>
          <w:lang w:eastAsia="en-NZ"/>
        </w:rPr>
        <w:drawing>
          <wp:anchor distT="0" distB="0" distL="114300" distR="114300" simplePos="0" relativeHeight="251655168" behindDoc="1" locked="0" layoutInCell="1" allowOverlap="1" wp14:anchorId="65501C12" wp14:editId="4D51C890">
            <wp:simplePos x="0" y="0"/>
            <wp:positionH relativeFrom="page">
              <wp:align>left</wp:align>
            </wp:positionH>
            <wp:positionV relativeFrom="paragraph">
              <wp:posOffset>-895351</wp:posOffset>
            </wp:positionV>
            <wp:extent cx="7559040" cy="5025681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02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74697" w14:textId="652EB1EC" w:rsidR="008E11E2" w:rsidRDefault="008E11E2"/>
    <w:p w14:paraId="63CBE399" w14:textId="54E6A286" w:rsidR="008E11E2" w:rsidRDefault="008E11E2"/>
    <w:p w14:paraId="1FE74F22" w14:textId="3C790CAD" w:rsidR="008E11E2" w:rsidRDefault="008E11E2"/>
    <w:p w14:paraId="07D38A12" w14:textId="2AE154DA" w:rsidR="008E11E2" w:rsidRDefault="008E11E2"/>
    <w:p w14:paraId="5964894A" w14:textId="138196B9" w:rsidR="008E11E2" w:rsidRDefault="008E11E2"/>
    <w:p w14:paraId="00F3B0EE" w14:textId="62039900" w:rsidR="008E11E2" w:rsidRDefault="008E11E2"/>
    <w:p w14:paraId="1FD75428" w14:textId="5E06F1BF" w:rsidR="008E11E2" w:rsidRDefault="008E11E2"/>
    <w:p w14:paraId="22C45721" w14:textId="569F4828" w:rsidR="008E11E2" w:rsidRDefault="008E11E2"/>
    <w:p w14:paraId="614F4EBC" w14:textId="102F1406" w:rsidR="008E11E2" w:rsidRDefault="008E11E2"/>
    <w:p w14:paraId="3A8C7E44" w14:textId="75B04004" w:rsidR="008E11E2" w:rsidRDefault="008E11E2"/>
    <w:p w14:paraId="3AD4D184" w14:textId="0F8A3F10" w:rsidR="008E11E2" w:rsidRDefault="008E11E2"/>
    <w:p w14:paraId="1176947D" w14:textId="385EF7C9" w:rsidR="008E11E2" w:rsidRDefault="008E11E2"/>
    <w:p w14:paraId="0D2B4998" w14:textId="77777777" w:rsidR="008E11E2" w:rsidRDefault="008E11E2"/>
    <w:p w14:paraId="50B2F8F3" w14:textId="5F3E7490" w:rsidR="008E11E2" w:rsidRDefault="008E11E2"/>
    <w:p w14:paraId="4ED2AE25" w14:textId="475CCC60" w:rsidR="00A6088A" w:rsidRDefault="008E11E2" w:rsidP="00720E2F">
      <w:pPr>
        <w:ind w:left="-284" w:right="-472"/>
        <w:jc w:val="center"/>
        <w:rPr>
          <w:b/>
          <w:sz w:val="48"/>
        </w:rPr>
      </w:pPr>
      <w:r w:rsidRPr="005F67F5">
        <w:rPr>
          <w:b/>
          <w:sz w:val="48"/>
        </w:rPr>
        <w:t xml:space="preserve">Transportation Group </w:t>
      </w:r>
      <w:r w:rsidR="00A6088A">
        <w:rPr>
          <w:b/>
          <w:sz w:val="48"/>
        </w:rPr>
        <w:t>NZ</w:t>
      </w:r>
      <w:r w:rsidR="00AC5A2A">
        <w:rPr>
          <w:b/>
          <w:sz w:val="48"/>
        </w:rPr>
        <w:t>’s</w:t>
      </w:r>
      <w:r w:rsidR="00A6088A">
        <w:rPr>
          <w:b/>
          <w:sz w:val="48"/>
        </w:rPr>
        <w:t xml:space="preserve"> </w:t>
      </w:r>
    </w:p>
    <w:p w14:paraId="7D056CF9" w14:textId="51C90A37" w:rsidR="008E11E2" w:rsidRPr="005F67F5" w:rsidRDefault="00A6088A" w:rsidP="00720E2F">
      <w:pPr>
        <w:ind w:left="-284" w:right="-472"/>
        <w:jc w:val="center"/>
        <w:rPr>
          <w:b/>
          <w:sz w:val="48"/>
        </w:rPr>
      </w:pPr>
      <w:r>
        <w:rPr>
          <w:b/>
          <w:sz w:val="48"/>
        </w:rPr>
        <w:t>Transport Research Award</w:t>
      </w:r>
      <w:r w:rsidR="00AC5A2A">
        <w:rPr>
          <w:b/>
          <w:sz w:val="48"/>
        </w:rPr>
        <w:t xml:space="preserve"> </w:t>
      </w:r>
    </w:p>
    <w:p w14:paraId="54327F79" w14:textId="7EF2AFD0" w:rsidR="005F67F5" w:rsidRDefault="005F67F5" w:rsidP="005F67F5">
      <w:pPr>
        <w:pStyle w:val="BodyTextIndent"/>
        <w:ind w:left="-284" w:right="-382" w:firstLine="0"/>
        <w:jc w:val="both"/>
        <w:rPr>
          <w:rFonts w:asciiTheme="minorHAnsi" w:hAnsiTheme="minorHAnsi" w:cstheme="minorHAnsi"/>
          <w:b/>
          <w:sz w:val="22"/>
          <w:szCs w:val="21"/>
        </w:rPr>
      </w:pPr>
    </w:p>
    <w:p w14:paraId="320ED5AE" w14:textId="2982E8DA" w:rsidR="000F23A1" w:rsidRPr="005F67F5" w:rsidRDefault="000F23A1" w:rsidP="005F67F5">
      <w:pPr>
        <w:pStyle w:val="BodyTextIndent"/>
        <w:ind w:left="-284" w:right="-382" w:firstLine="0"/>
        <w:jc w:val="both"/>
        <w:rPr>
          <w:rFonts w:asciiTheme="minorHAnsi" w:hAnsiTheme="minorHAnsi" w:cstheme="minorHAnsi"/>
          <w:b/>
          <w:sz w:val="22"/>
          <w:szCs w:val="21"/>
        </w:rPr>
      </w:pPr>
    </w:p>
    <w:p w14:paraId="7E28491A" w14:textId="345C2779" w:rsidR="005679AE" w:rsidRPr="005F67F5" w:rsidRDefault="005679AE" w:rsidP="005F67F5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2"/>
          <w:szCs w:val="21"/>
        </w:rPr>
      </w:pPr>
      <w:r w:rsidRPr="005F67F5">
        <w:rPr>
          <w:rFonts w:asciiTheme="minorHAnsi" w:hAnsiTheme="minorHAnsi" w:cstheme="minorHAnsi"/>
          <w:sz w:val="22"/>
          <w:szCs w:val="21"/>
        </w:rPr>
        <w:t xml:space="preserve">The Transportation Group aims to advance the knowledge base and practice of the transportation profession in New Zealand.  Each year the Group provides a </w:t>
      </w:r>
      <w:r w:rsidR="002D5F33">
        <w:rPr>
          <w:rFonts w:asciiTheme="minorHAnsi" w:hAnsiTheme="minorHAnsi" w:cstheme="minorHAnsi"/>
          <w:sz w:val="22"/>
          <w:szCs w:val="21"/>
        </w:rPr>
        <w:t>Research</w:t>
      </w:r>
      <w:r w:rsidRPr="005F67F5">
        <w:rPr>
          <w:rFonts w:asciiTheme="minorHAnsi" w:hAnsiTheme="minorHAnsi" w:cstheme="minorHAnsi"/>
          <w:sz w:val="22"/>
          <w:szCs w:val="21"/>
        </w:rPr>
        <w:t xml:space="preserve"> Award worth up to </w:t>
      </w:r>
      <w:r w:rsidRPr="005F67F5">
        <w:rPr>
          <w:rFonts w:asciiTheme="minorHAnsi" w:hAnsiTheme="minorHAnsi" w:cstheme="minorHAnsi"/>
          <w:b/>
          <w:sz w:val="22"/>
          <w:szCs w:val="21"/>
        </w:rPr>
        <w:t>$8,000</w:t>
      </w:r>
      <w:r w:rsidRPr="005F67F5">
        <w:rPr>
          <w:rFonts w:asciiTheme="minorHAnsi" w:hAnsiTheme="minorHAnsi" w:cstheme="minorHAnsi"/>
          <w:sz w:val="22"/>
          <w:szCs w:val="21"/>
        </w:rPr>
        <w:t xml:space="preserve"> for a Group member (or members) to undertake </w:t>
      </w:r>
      <w:r w:rsidR="00BF6421">
        <w:rPr>
          <w:rFonts w:asciiTheme="minorHAnsi" w:hAnsiTheme="minorHAnsi" w:cstheme="minorHAnsi"/>
          <w:sz w:val="22"/>
          <w:szCs w:val="21"/>
        </w:rPr>
        <w:t>research</w:t>
      </w:r>
      <w:r w:rsidRPr="005F67F5">
        <w:rPr>
          <w:rFonts w:asciiTheme="minorHAnsi" w:hAnsiTheme="minorHAnsi" w:cstheme="minorHAnsi"/>
          <w:sz w:val="22"/>
          <w:szCs w:val="21"/>
        </w:rPr>
        <w:t xml:space="preserve"> to learn about issues that are important and topical in the transportation area, and then to spread that useful and usable knowledge to peers.</w:t>
      </w:r>
    </w:p>
    <w:p w14:paraId="6A8962ED" w14:textId="1EE2DD7E" w:rsidR="005679AE" w:rsidRPr="005F67F5" w:rsidRDefault="005679AE" w:rsidP="005F67F5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2"/>
          <w:szCs w:val="21"/>
        </w:rPr>
      </w:pPr>
    </w:p>
    <w:p w14:paraId="33A5214C" w14:textId="566CB863" w:rsidR="005679AE" w:rsidRPr="005F67F5" w:rsidRDefault="005679AE" w:rsidP="005F67F5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2"/>
          <w:szCs w:val="21"/>
        </w:rPr>
      </w:pPr>
      <w:r w:rsidRPr="005F67F5">
        <w:rPr>
          <w:rFonts w:asciiTheme="minorHAnsi" w:hAnsiTheme="minorHAnsi" w:cstheme="minorHAnsi"/>
          <w:sz w:val="22"/>
          <w:szCs w:val="21"/>
        </w:rPr>
        <w:t xml:space="preserve">If you believe you can help the profession learn more about important transportation issues, apply now for the Award.  The essential requirements are that the </w:t>
      </w:r>
      <w:r w:rsidR="00BF6421">
        <w:rPr>
          <w:rFonts w:asciiTheme="minorHAnsi" w:hAnsiTheme="minorHAnsi" w:cstheme="minorHAnsi"/>
          <w:sz w:val="22"/>
          <w:szCs w:val="21"/>
        </w:rPr>
        <w:t>research</w:t>
      </w:r>
      <w:r w:rsidRPr="005F67F5">
        <w:rPr>
          <w:rFonts w:asciiTheme="minorHAnsi" w:hAnsiTheme="minorHAnsi" w:cstheme="minorHAnsi"/>
          <w:sz w:val="22"/>
          <w:szCs w:val="21"/>
        </w:rPr>
        <w:t xml:space="preserve"> a</w:t>
      </w:r>
      <w:r w:rsidR="005F67F5" w:rsidRPr="005F67F5">
        <w:rPr>
          <w:rFonts w:asciiTheme="minorHAnsi" w:hAnsiTheme="minorHAnsi" w:cstheme="minorHAnsi"/>
          <w:sz w:val="22"/>
          <w:szCs w:val="21"/>
        </w:rPr>
        <w:t>rea is relevant to the interests of the Group, and that you document and disseminate your newfound knowledge to your Group peers.</w:t>
      </w:r>
    </w:p>
    <w:p w14:paraId="60FB3C78" w14:textId="6B3D799E" w:rsidR="005F67F5" w:rsidRPr="005F67F5" w:rsidRDefault="005F67F5" w:rsidP="005F67F5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2"/>
          <w:szCs w:val="21"/>
        </w:rPr>
      </w:pPr>
    </w:p>
    <w:p w14:paraId="214BBBF6" w14:textId="16F1F12E" w:rsidR="001F726A" w:rsidRDefault="00CA5980" w:rsidP="001F726A">
      <w:pPr>
        <w:tabs>
          <w:tab w:val="left" w:pos="426"/>
        </w:tabs>
        <w:spacing w:after="0" w:line="240" w:lineRule="auto"/>
        <w:ind w:left="-284" w:right="-382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Cs w:val="21"/>
        </w:rPr>
        <w:t>A</w:t>
      </w:r>
      <w:r w:rsidR="005F67F5" w:rsidRPr="005F67F5">
        <w:rPr>
          <w:rFonts w:cstheme="minorHAnsi"/>
          <w:b/>
          <w:szCs w:val="21"/>
        </w:rPr>
        <w:t xml:space="preserve">pplications </w:t>
      </w:r>
      <w:r>
        <w:rPr>
          <w:rFonts w:cstheme="minorHAnsi"/>
          <w:b/>
          <w:szCs w:val="21"/>
        </w:rPr>
        <w:t xml:space="preserve">are open </w:t>
      </w:r>
      <w:r w:rsidR="00F80C5A">
        <w:rPr>
          <w:rFonts w:cstheme="minorHAnsi"/>
          <w:b/>
          <w:szCs w:val="21"/>
        </w:rPr>
        <w:t>1</w:t>
      </w:r>
      <w:r w:rsidR="00F80C5A" w:rsidRPr="00F80C5A">
        <w:rPr>
          <w:rFonts w:cstheme="minorHAnsi"/>
          <w:b/>
          <w:szCs w:val="21"/>
          <w:vertAlign w:val="superscript"/>
        </w:rPr>
        <w:t>st</w:t>
      </w:r>
      <w:r w:rsidR="00F80C5A">
        <w:rPr>
          <w:rFonts w:cstheme="minorHAnsi"/>
          <w:b/>
          <w:szCs w:val="21"/>
        </w:rPr>
        <w:t xml:space="preserve"> </w:t>
      </w:r>
      <w:r w:rsidR="00824BD4">
        <w:rPr>
          <w:rFonts w:cstheme="minorHAnsi"/>
          <w:b/>
          <w:szCs w:val="21"/>
        </w:rPr>
        <w:t xml:space="preserve">Oct </w:t>
      </w:r>
      <w:r w:rsidR="00C82921">
        <w:rPr>
          <w:rFonts w:cstheme="minorHAnsi"/>
          <w:b/>
          <w:szCs w:val="21"/>
        </w:rPr>
        <w:t xml:space="preserve">to </w:t>
      </w:r>
      <w:r w:rsidR="00824BD4">
        <w:rPr>
          <w:rFonts w:cstheme="minorHAnsi"/>
          <w:b/>
          <w:szCs w:val="21"/>
        </w:rPr>
        <w:t>1</w:t>
      </w:r>
      <w:r w:rsidR="00824BD4" w:rsidRPr="00824BD4">
        <w:rPr>
          <w:rFonts w:cstheme="minorHAnsi"/>
          <w:b/>
          <w:szCs w:val="21"/>
          <w:vertAlign w:val="superscript"/>
        </w:rPr>
        <w:t>st</w:t>
      </w:r>
      <w:r w:rsidR="00824BD4">
        <w:rPr>
          <w:rFonts w:cstheme="minorHAnsi"/>
          <w:b/>
          <w:szCs w:val="21"/>
        </w:rPr>
        <w:t xml:space="preserve"> Nov 2024</w:t>
      </w:r>
      <w:r w:rsidR="005F67F5" w:rsidRPr="005F67F5">
        <w:rPr>
          <w:rFonts w:cstheme="minorHAnsi"/>
          <w:b/>
          <w:szCs w:val="21"/>
        </w:rPr>
        <w:t>.</w:t>
      </w:r>
      <w:r w:rsidR="005F67F5">
        <w:rPr>
          <w:rFonts w:cstheme="minorHAnsi"/>
          <w:b/>
          <w:szCs w:val="21"/>
        </w:rPr>
        <w:t xml:space="preserve"> </w:t>
      </w:r>
      <w:r w:rsidR="005F67F5" w:rsidRPr="001F726A">
        <w:rPr>
          <w:rFonts w:cstheme="minorHAnsi"/>
          <w:szCs w:val="21"/>
        </w:rPr>
        <w:t>See following page for details.</w:t>
      </w:r>
      <w:r w:rsidR="001F726A">
        <w:rPr>
          <w:rFonts w:cstheme="minorHAnsi"/>
          <w:b/>
          <w:szCs w:val="21"/>
        </w:rPr>
        <w:t xml:space="preserve">  </w:t>
      </w:r>
      <w:r w:rsidR="001F726A">
        <w:rPr>
          <w:rFonts w:cstheme="minorHAnsi"/>
          <w:sz w:val="21"/>
          <w:szCs w:val="21"/>
        </w:rPr>
        <w:t>Enquiries or applications should be sent electronically to Transportation Group Awards Co-ordinator - Daniel Newcombe</w:t>
      </w:r>
    </w:p>
    <w:p w14:paraId="71768336" w14:textId="7A93F296" w:rsidR="001F726A" w:rsidRPr="008C2359" w:rsidRDefault="00000000" w:rsidP="001F726A">
      <w:pPr>
        <w:tabs>
          <w:tab w:val="left" w:pos="426"/>
        </w:tabs>
        <w:spacing w:after="0" w:line="240" w:lineRule="auto"/>
        <w:ind w:left="-284" w:right="-382"/>
        <w:jc w:val="both"/>
        <w:rPr>
          <w:rFonts w:cstheme="minorHAnsi"/>
          <w:sz w:val="21"/>
          <w:szCs w:val="21"/>
        </w:rPr>
      </w:pPr>
      <w:hyperlink r:id="rId9" w:history="1">
        <w:r w:rsidR="001F726A" w:rsidRPr="002E0FA8">
          <w:rPr>
            <w:rStyle w:val="Hyperlink"/>
            <w:rFonts w:cstheme="minorHAnsi"/>
            <w:sz w:val="21"/>
            <w:szCs w:val="21"/>
          </w:rPr>
          <w:t>daniel.newcombe@at.govt.nz</w:t>
        </w:r>
      </w:hyperlink>
      <w:r w:rsidR="001F726A">
        <w:rPr>
          <w:rFonts w:cstheme="minorHAnsi"/>
          <w:sz w:val="21"/>
          <w:szCs w:val="21"/>
        </w:rPr>
        <w:t xml:space="preserve">  </w:t>
      </w:r>
    </w:p>
    <w:p w14:paraId="6A94AD52" w14:textId="7AF69725" w:rsidR="005F67F5" w:rsidRPr="005F67F5" w:rsidRDefault="005F67F5" w:rsidP="001F726A">
      <w:pPr>
        <w:pStyle w:val="BodyTextIndent"/>
        <w:ind w:left="-284" w:right="-382" w:firstLine="0"/>
        <w:jc w:val="both"/>
        <w:rPr>
          <w:rFonts w:asciiTheme="minorHAnsi" w:hAnsiTheme="minorHAnsi" w:cstheme="minorHAnsi"/>
          <w:b/>
          <w:sz w:val="22"/>
          <w:szCs w:val="21"/>
        </w:rPr>
      </w:pPr>
    </w:p>
    <w:p w14:paraId="64CA029F" w14:textId="04345FB1" w:rsidR="005F67F5" w:rsidRDefault="00720E2F" w:rsidP="00676363">
      <w:pPr>
        <w:pStyle w:val="BodyTextIndent"/>
        <w:ind w:left="-284" w:right="-382" w:firstLine="0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BD7612B" wp14:editId="6847AEEA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5731510" cy="140906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 logo full roug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373D1" w14:textId="05EF33D1" w:rsidR="005F67F5" w:rsidRDefault="005F67F5" w:rsidP="005F67F5">
      <w:pPr>
        <w:jc w:val="center"/>
        <w:rPr>
          <w:rFonts w:eastAsia="Times New Roman" w:cstheme="minorHAnsi"/>
          <w:sz w:val="21"/>
          <w:szCs w:val="21"/>
          <w:lang w:val="en-AU"/>
        </w:rPr>
      </w:pPr>
      <w:r>
        <w:rPr>
          <w:rFonts w:cstheme="minorHAnsi"/>
          <w:sz w:val="21"/>
          <w:szCs w:val="21"/>
        </w:rPr>
        <w:br w:type="page"/>
      </w:r>
    </w:p>
    <w:p w14:paraId="2F0EDB8A" w14:textId="1C4213D8" w:rsidR="007360D6" w:rsidRDefault="007360D6" w:rsidP="007360D6">
      <w:pPr>
        <w:pStyle w:val="BodyTextIndent"/>
        <w:ind w:left="-284" w:right="-382" w:firstLine="0"/>
        <w:jc w:val="center"/>
        <w:rPr>
          <w:rFonts w:asciiTheme="minorHAnsi" w:hAnsiTheme="minorHAnsi" w:cstheme="minorHAnsi"/>
          <w:b/>
          <w:sz w:val="22"/>
          <w:szCs w:val="21"/>
        </w:rPr>
      </w:pPr>
      <w:r w:rsidRPr="005F67F5">
        <w:rPr>
          <w:rFonts w:asciiTheme="minorHAnsi" w:hAnsiTheme="minorHAnsi" w:cstheme="minorHAnsi"/>
          <w:b/>
          <w:sz w:val="22"/>
          <w:szCs w:val="21"/>
        </w:rPr>
        <w:lastRenderedPageBreak/>
        <w:t xml:space="preserve">Transportation Group </w:t>
      </w:r>
      <w:r w:rsidR="00AC5A2A">
        <w:rPr>
          <w:rFonts w:asciiTheme="minorHAnsi" w:hAnsiTheme="minorHAnsi" w:cstheme="minorHAnsi"/>
          <w:b/>
          <w:sz w:val="22"/>
          <w:szCs w:val="21"/>
        </w:rPr>
        <w:t>Research</w:t>
      </w:r>
      <w:r w:rsidRPr="005F67F5">
        <w:rPr>
          <w:rFonts w:asciiTheme="minorHAnsi" w:hAnsiTheme="minorHAnsi" w:cstheme="minorHAnsi"/>
          <w:b/>
          <w:sz w:val="22"/>
          <w:szCs w:val="21"/>
        </w:rPr>
        <w:t xml:space="preserve"> Award </w:t>
      </w:r>
    </w:p>
    <w:p w14:paraId="680902F7" w14:textId="77777777" w:rsidR="00676363" w:rsidRPr="008C2359" w:rsidRDefault="00676363" w:rsidP="007360D6">
      <w:pPr>
        <w:pStyle w:val="BodyTextIndent"/>
        <w:ind w:left="-284" w:right="-382" w:firstLine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C2359">
        <w:rPr>
          <w:rFonts w:asciiTheme="minorHAnsi" w:hAnsiTheme="minorHAnsi" w:cstheme="minorHAnsi"/>
          <w:b/>
          <w:sz w:val="21"/>
          <w:szCs w:val="21"/>
        </w:rPr>
        <w:t>Purpose</w:t>
      </w:r>
      <w:r w:rsidRPr="008C2359">
        <w:rPr>
          <w:rFonts w:asciiTheme="minorHAnsi" w:hAnsiTheme="minorHAnsi" w:cstheme="minorHAnsi"/>
          <w:b/>
          <w:sz w:val="21"/>
          <w:szCs w:val="21"/>
        </w:rPr>
        <w:tab/>
      </w:r>
    </w:p>
    <w:p w14:paraId="3CC3A2A9" w14:textId="58E5F40E" w:rsidR="00676363" w:rsidRPr="008C2359" w:rsidRDefault="00676363" w:rsidP="007360D6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1"/>
          <w:szCs w:val="21"/>
        </w:rPr>
      </w:pPr>
      <w:r w:rsidRPr="008C2359">
        <w:rPr>
          <w:rFonts w:asciiTheme="minorHAnsi" w:hAnsiTheme="minorHAnsi" w:cstheme="minorHAnsi"/>
          <w:sz w:val="21"/>
          <w:szCs w:val="21"/>
        </w:rPr>
        <w:t xml:space="preserve">To provide an opportunity for a member of the Transportation Group to study, collect information or exchange ideas which will advance the knowledge base and practice of </w:t>
      </w:r>
      <w:r w:rsidR="00F657B3">
        <w:rPr>
          <w:rFonts w:asciiTheme="minorHAnsi" w:hAnsiTheme="minorHAnsi" w:cstheme="minorHAnsi"/>
          <w:sz w:val="21"/>
          <w:szCs w:val="21"/>
        </w:rPr>
        <w:t xml:space="preserve">the </w:t>
      </w:r>
      <w:r w:rsidRPr="008C2359">
        <w:rPr>
          <w:rFonts w:asciiTheme="minorHAnsi" w:hAnsiTheme="minorHAnsi" w:cstheme="minorHAnsi"/>
          <w:sz w:val="21"/>
          <w:szCs w:val="21"/>
        </w:rPr>
        <w:t xml:space="preserve">transportation </w:t>
      </w:r>
      <w:r w:rsidR="00F657B3">
        <w:rPr>
          <w:rFonts w:asciiTheme="minorHAnsi" w:hAnsiTheme="minorHAnsi" w:cstheme="minorHAnsi"/>
          <w:sz w:val="21"/>
          <w:szCs w:val="21"/>
        </w:rPr>
        <w:t xml:space="preserve">profession </w:t>
      </w:r>
      <w:r w:rsidRPr="008C2359">
        <w:rPr>
          <w:rFonts w:asciiTheme="minorHAnsi" w:hAnsiTheme="minorHAnsi" w:cstheme="minorHAnsi"/>
          <w:sz w:val="21"/>
          <w:szCs w:val="21"/>
        </w:rPr>
        <w:t>in N</w:t>
      </w:r>
      <w:r w:rsidR="00F657B3">
        <w:rPr>
          <w:rFonts w:asciiTheme="minorHAnsi" w:hAnsiTheme="minorHAnsi" w:cstheme="minorHAnsi"/>
          <w:sz w:val="21"/>
          <w:szCs w:val="21"/>
        </w:rPr>
        <w:t>Z</w:t>
      </w:r>
      <w:r w:rsidRPr="008C2359">
        <w:rPr>
          <w:rFonts w:asciiTheme="minorHAnsi" w:hAnsiTheme="minorHAnsi" w:cstheme="minorHAnsi"/>
          <w:sz w:val="21"/>
          <w:szCs w:val="21"/>
        </w:rPr>
        <w:t xml:space="preserve">.  </w:t>
      </w:r>
    </w:p>
    <w:p w14:paraId="3843FA92" w14:textId="77777777" w:rsidR="00676363" w:rsidRPr="008C2359" w:rsidRDefault="00676363" w:rsidP="007360D6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22F09054" w14:textId="77777777" w:rsidR="00676363" w:rsidRPr="008C2359" w:rsidRDefault="00676363" w:rsidP="007360D6">
      <w:pPr>
        <w:pStyle w:val="BodyTextIndent"/>
        <w:ind w:left="-284" w:right="-382" w:firstLine="0"/>
        <w:jc w:val="both"/>
        <w:rPr>
          <w:rFonts w:asciiTheme="minorHAnsi" w:hAnsiTheme="minorHAnsi" w:cstheme="minorHAnsi"/>
          <w:sz w:val="21"/>
          <w:szCs w:val="21"/>
        </w:rPr>
      </w:pPr>
      <w:r w:rsidRPr="008C2359">
        <w:rPr>
          <w:rFonts w:asciiTheme="minorHAnsi" w:hAnsiTheme="minorHAnsi" w:cstheme="minorHAnsi"/>
          <w:sz w:val="21"/>
          <w:szCs w:val="21"/>
        </w:rPr>
        <w:t xml:space="preserve">The topic may be any of relevance to the </w:t>
      </w:r>
      <w:r w:rsidR="00F657B3">
        <w:rPr>
          <w:rFonts w:asciiTheme="minorHAnsi" w:hAnsiTheme="minorHAnsi" w:cstheme="minorHAnsi"/>
          <w:sz w:val="21"/>
          <w:szCs w:val="21"/>
        </w:rPr>
        <w:t>NZ</w:t>
      </w:r>
      <w:r w:rsidRPr="008C2359">
        <w:rPr>
          <w:rFonts w:asciiTheme="minorHAnsi" w:hAnsiTheme="minorHAnsi" w:cstheme="minorHAnsi"/>
          <w:sz w:val="21"/>
          <w:szCs w:val="21"/>
        </w:rPr>
        <w:t xml:space="preserve"> transportation profession. Uses for the funding could include, amongst other possibilities:</w:t>
      </w:r>
    </w:p>
    <w:p w14:paraId="01DD9F77" w14:textId="77777777" w:rsidR="00676363" w:rsidRPr="008C2359" w:rsidRDefault="00676363" w:rsidP="007360D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284" w:right="-382" w:firstLine="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Onsite work experience</w:t>
      </w:r>
    </w:p>
    <w:p w14:paraId="2E3B4D82" w14:textId="77777777" w:rsidR="00676363" w:rsidRPr="008C2359" w:rsidRDefault="00676363" w:rsidP="007360D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284" w:right="-382" w:firstLine="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A research project, including incurred costs (travel</w:t>
      </w:r>
      <w:r w:rsidR="007360D6">
        <w:rPr>
          <w:rFonts w:cstheme="minorHAnsi"/>
          <w:sz w:val="21"/>
          <w:szCs w:val="21"/>
        </w:rPr>
        <w:t xml:space="preserve"> related to a study tour</w:t>
      </w:r>
      <w:r w:rsidRPr="008C2359">
        <w:rPr>
          <w:rFonts w:cstheme="minorHAnsi"/>
          <w:sz w:val="21"/>
          <w:szCs w:val="21"/>
        </w:rPr>
        <w:t>, etc.)</w:t>
      </w:r>
    </w:p>
    <w:p w14:paraId="34192D53" w14:textId="77777777" w:rsidR="00676363" w:rsidRPr="008C2359" w:rsidRDefault="00676363" w:rsidP="007360D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284" w:right="-382" w:firstLine="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 xml:space="preserve">A staff exchange within </w:t>
      </w:r>
      <w:r w:rsidR="00F657B3">
        <w:rPr>
          <w:rFonts w:cstheme="minorHAnsi"/>
          <w:sz w:val="21"/>
          <w:szCs w:val="21"/>
        </w:rPr>
        <w:t>NZ</w:t>
      </w:r>
      <w:r w:rsidRPr="008C2359">
        <w:rPr>
          <w:rFonts w:cstheme="minorHAnsi"/>
          <w:sz w:val="21"/>
          <w:szCs w:val="21"/>
        </w:rPr>
        <w:t xml:space="preserve"> or overseas</w:t>
      </w:r>
    </w:p>
    <w:p w14:paraId="44ECA35E" w14:textId="314A41D6" w:rsidR="00676363" w:rsidRPr="008C2359" w:rsidRDefault="007360D6" w:rsidP="007360D6">
      <w:pPr>
        <w:ind w:left="-284" w:right="-38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This award cannot be used for professional fees or tertiary course costs (there is a separate Study Grant for this). A</w:t>
      </w:r>
      <w:r w:rsidR="00676363" w:rsidRPr="008C2359">
        <w:rPr>
          <w:rFonts w:cstheme="minorHAnsi"/>
          <w:sz w:val="21"/>
          <w:szCs w:val="21"/>
        </w:rPr>
        <w:t xml:space="preserve">n applicant must supply a peer reviewer/mentor/supervisor to monitor and review the </w:t>
      </w:r>
      <w:r w:rsidR="004A7185">
        <w:rPr>
          <w:rFonts w:cstheme="minorHAnsi"/>
          <w:sz w:val="21"/>
          <w:szCs w:val="21"/>
        </w:rPr>
        <w:t>research</w:t>
      </w:r>
      <w:r w:rsidR="00676363" w:rsidRPr="008C2359">
        <w:rPr>
          <w:rFonts w:cstheme="minorHAnsi"/>
          <w:sz w:val="21"/>
          <w:szCs w:val="21"/>
        </w:rPr>
        <w:t xml:space="preserve">, and the </w:t>
      </w:r>
      <w:r>
        <w:rPr>
          <w:rFonts w:cstheme="minorHAnsi"/>
          <w:sz w:val="21"/>
          <w:szCs w:val="21"/>
        </w:rPr>
        <w:t>a</w:t>
      </w:r>
      <w:r w:rsidR="00676363" w:rsidRPr="008C2359">
        <w:rPr>
          <w:rFonts w:cstheme="minorHAnsi"/>
          <w:sz w:val="21"/>
          <w:szCs w:val="21"/>
        </w:rPr>
        <w:t>pplication is to include a statement from that person supporting the research and including a comment on the relevance and practical application of the outcomes.</w:t>
      </w:r>
    </w:p>
    <w:p w14:paraId="45441B4C" w14:textId="4D410406" w:rsidR="00676363" w:rsidRPr="008C2359" w:rsidRDefault="00676363" w:rsidP="007360D6">
      <w:pPr>
        <w:ind w:left="-284" w:right="-38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Bi-monthly updates must be provided on progress.  </w:t>
      </w:r>
      <w:r w:rsidRPr="008C2359">
        <w:rPr>
          <w:rFonts w:cstheme="minorHAnsi"/>
          <w:sz w:val="21"/>
          <w:szCs w:val="21"/>
        </w:rPr>
        <w:t xml:space="preserve">Upon completion of the study, a requirement of the </w:t>
      </w:r>
      <w:r w:rsidR="003823E7">
        <w:rPr>
          <w:rFonts w:cstheme="minorHAnsi"/>
          <w:sz w:val="21"/>
          <w:szCs w:val="21"/>
        </w:rPr>
        <w:t>A</w:t>
      </w:r>
      <w:r w:rsidRPr="008C2359">
        <w:rPr>
          <w:rFonts w:cstheme="minorHAnsi"/>
          <w:sz w:val="21"/>
          <w:szCs w:val="21"/>
        </w:rPr>
        <w:t>ward is the production of a paper to the Transportation Group conference, an article suitable for inclusion in the Roundabout magazine and presentations to local Transportation Group branches.</w:t>
      </w:r>
      <w:r w:rsidR="00F657B3">
        <w:rPr>
          <w:rFonts w:cstheme="minorHAnsi"/>
          <w:sz w:val="21"/>
          <w:szCs w:val="21"/>
        </w:rPr>
        <w:t xml:space="preserve">  </w:t>
      </w:r>
      <w:r w:rsidRPr="008C2359">
        <w:rPr>
          <w:rFonts w:cstheme="minorHAnsi"/>
          <w:sz w:val="21"/>
          <w:szCs w:val="21"/>
        </w:rPr>
        <w:t xml:space="preserve">Applications must supply supporting rationale for the funding sought.  Where funding requirements are for less than the total amount available, the remainder may be offered to the next </w:t>
      </w:r>
      <w:proofErr w:type="gramStart"/>
      <w:r w:rsidRPr="008C2359">
        <w:rPr>
          <w:rFonts w:cstheme="minorHAnsi"/>
          <w:sz w:val="21"/>
          <w:szCs w:val="21"/>
        </w:rPr>
        <w:t>highest ranking</w:t>
      </w:r>
      <w:proofErr w:type="gramEnd"/>
      <w:r w:rsidRPr="008C2359">
        <w:rPr>
          <w:rFonts w:cstheme="minorHAnsi"/>
          <w:sz w:val="21"/>
          <w:szCs w:val="21"/>
        </w:rPr>
        <w:t xml:space="preserve"> applicant. </w:t>
      </w:r>
    </w:p>
    <w:p w14:paraId="60D81DC1" w14:textId="77777777" w:rsidR="00676363" w:rsidRPr="008C2359" w:rsidRDefault="00676363" w:rsidP="001F726A">
      <w:pPr>
        <w:spacing w:after="0"/>
        <w:ind w:left="-284" w:right="-380"/>
        <w:jc w:val="both"/>
        <w:rPr>
          <w:rFonts w:cstheme="minorHAnsi"/>
          <w:b/>
          <w:sz w:val="21"/>
          <w:szCs w:val="21"/>
        </w:rPr>
      </w:pPr>
      <w:r w:rsidRPr="008C2359">
        <w:rPr>
          <w:rFonts w:cstheme="minorHAnsi"/>
          <w:b/>
          <w:sz w:val="21"/>
          <w:szCs w:val="21"/>
        </w:rPr>
        <w:t>Assessment Criteria</w:t>
      </w:r>
      <w:r w:rsidRPr="008C2359">
        <w:rPr>
          <w:rFonts w:cstheme="minorHAnsi"/>
          <w:b/>
          <w:sz w:val="21"/>
          <w:szCs w:val="21"/>
        </w:rPr>
        <w:tab/>
      </w:r>
    </w:p>
    <w:p w14:paraId="5DFA6B93" w14:textId="77777777" w:rsidR="00676363" w:rsidRPr="008C2359" w:rsidRDefault="00676363" w:rsidP="001F726A">
      <w:pPr>
        <w:tabs>
          <w:tab w:val="left" w:pos="851"/>
        </w:tabs>
        <w:spacing w:after="0"/>
        <w:ind w:left="-284" w:right="-38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Applications should describe the proposal in detail, with estimated costs and timing, and should also address the following selection criteria:</w:t>
      </w:r>
    </w:p>
    <w:p w14:paraId="6AFDC6E8" w14:textId="77777777" w:rsidR="00676363" w:rsidRPr="008C2359" w:rsidRDefault="00676363" w:rsidP="007360D6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 xml:space="preserve">Relevance of the proposed topic to the New Zealand transportation profession </w:t>
      </w:r>
      <w:r w:rsidR="007360D6">
        <w:rPr>
          <w:rFonts w:cstheme="minorHAnsi"/>
          <w:sz w:val="21"/>
          <w:szCs w:val="21"/>
        </w:rPr>
        <w:t>[30% weighting]</w:t>
      </w:r>
    </w:p>
    <w:p w14:paraId="24C4B0B0" w14:textId="77777777" w:rsidR="00676363" w:rsidRPr="008C2359" w:rsidRDefault="00676363" w:rsidP="007360D6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Ability to provide useful and useable outputs (e.g. best practice guidelines that can be distributed nationally)</w:t>
      </w:r>
      <w:r w:rsidR="007360D6">
        <w:rPr>
          <w:rFonts w:cstheme="minorHAnsi"/>
          <w:sz w:val="21"/>
          <w:szCs w:val="21"/>
        </w:rPr>
        <w:t xml:space="preserve"> [25% weighting]</w:t>
      </w:r>
    </w:p>
    <w:p w14:paraId="28BB13E6" w14:textId="7F60835C" w:rsidR="007360D6" w:rsidRPr="008C2359" w:rsidRDefault="007360D6" w:rsidP="007360D6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 xml:space="preserve">Methods proposed to document, peer review and share the results of the </w:t>
      </w:r>
      <w:r w:rsidR="000F71DB">
        <w:rPr>
          <w:rFonts w:cstheme="minorHAnsi"/>
          <w:sz w:val="21"/>
          <w:szCs w:val="21"/>
        </w:rPr>
        <w:t>research</w:t>
      </w:r>
      <w:r w:rsidRPr="008C2359">
        <w:rPr>
          <w:rFonts w:cstheme="minorHAnsi"/>
          <w:sz w:val="21"/>
          <w:szCs w:val="21"/>
        </w:rPr>
        <w:t xml:space="preserve"> (in addition to the above requirements)</w:t>
      </w:r>
      <w:r>
        <w:rPr>
          <w:rFonts w:cstheme="minorHAnsi"/>
          <w:sz w:val="21"/>
          <w:szCs w:val="21"/>
        </w:rPr>
        <w:t xml:space="preserve"> [30% weighting]</w:t>
      </w:r>
    </w:p>
    <w:p w14:paraId="2BF72EBB" w14:textId="77777777" w:rsidR="007360D6" w:rsidRDefault="007360D6" w:rsidP="007360D6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Support from relevant third parties highlighting that the new knowledge or information will be useful to them (e.g. NZTA, councils, academics)</w:t>
      </w:r>
      <w:r>
        <w:rPr>
          <w:rFonts w:cstheme="minorHAnsi"/>
          <w:sz w:val="21"/>
          <w:szCs w:val="21"/>
        </w:rPr>
        <w:t xml:space="preserve"> [10% weighting]</w:t>
      </w:r>
    </w:p>
    <w:p w14:paraId="44C87D0C" w14:textId="77777777" w:rsidR="007360D6" w:rsidRDefault="007360D6" w:rsidP="007360D6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Evidence of relevant track record (i.e. experience in undertaking study or relevant work)</w:t>
      </w:r>
      <w:r>
        <w:rPr>
          <w:rFonts w:cstheme="minorHAnsi"/>
          <w:sz w:val="21"/>
          <w:szCs w:val="21"/>
        </w:rPr>
        <w:t xml:space="preserve"> [5% weighting]</w:t>
      </w:r>
    </w:p>
    <w:p w14:paraId="5A720947" w14:textId="204A23B3" w:rsidR="00676363" w:rsidRPr="008C2359" w:rsidRDefault="00676363" w:rsidP="007360D6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 xml:space="preserve">Timetable of proposed activity (i.e. results able to be realised within reasonable timeframe, desirably within 12 months of the </w:t>
      </w:r>
      <w:r w:rsidR="00A0238D">
        <w:rPr>
          <w:rFonts w:cstheme="minorHAnsi"/>
          <w:sz w:val="21"/>
          <w:szCs w:val="21"/>
        </w:rPr>
        <w:t>A</w:t>
      </w:r>
      <w:r w:rsidRPr="008C2359">
        <w:rPr>
          <w:rFonts w:cstheme="minorHAnsi"/>
          <w:sz w:val="21"/>
          <w:szCs w:val="21"/>
        </w:rPr>
        <w:t>ward)</w:t>
      </w:r>
    </w:p>
    <w:p w14:paraId="63DAD36A" w14:textId="77777777" w:rsidR="007360D6" w:rsidRPr="007360D6" w:rsidRDefault="007360D6" w:rsidP="007360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>Commitment of the individual and their current employer (if relevant) to the project</w:t>
      </w:r>
    </w:p>
    <w:p w14:paraId="11B81280" w14:textId="77777777" w:rsidR="0059156B" w:rsidRDefault="0059156B" w:rsidP="001F726A">
      <w:pPr>
        <w:spacing w:after="0"/>
        <w:ind w:left="-284" w:right="-380"/>
        <w:jc w:val="both"/>
        <w:rPr>
          <w:rFonts w:cstheme="minorHAnsi"/>
          <w:b/>
          <w:sz w:val="21"/>
          <w:szCs w:val="21"/>
        </w:rPr>
      </w:pPr>
    </w:p>
    <w:p w14:paraId="5CED758E" w14:textId="563D88DB" w:rsidR="00676363" w:rsidRPr="008C2359" w:rsidRDefault="00676363" w:rsidP="001F726A">
      <w:pPr>
        <w:spacing w:after="0"/>
        <w:ind w:left="-284" w:right="-380"/>
        <w:jc w:val="both"/>
        <w:rPr>
          <w:rFonts w:cstheme="minorHAnsi"/>
          <w:b/>
          <w:sz w:val="21"/>
          <w:szCs w:val="21"/>
        </w:rPr>
      </w:pPr>
      <w:r w:rsidRPr="008C2359">
        <w:rPr>
          <w:rFonts w:cstheme="minorHAnsi"/>
          <w:b/>
          <w:sz w:val="21"/>
          <w:szCs w:val="21"/>
        </w:rPr>
        <w:t>Assessment Process</w:t>
      </w:r>
    </w:p>
    <w:p w14:paraId="1CC39F95" w14:textId="0E757EF6" w:rsidR="007360D6" w:rsidRPr="007360D6" w:rsidRDefault="00676363" w:rsidP="001F726A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ind w:right="-380"/>
        <w:jc w:val="both"/>
        <w:rPr>
          <w:rFonts w:cstheme="minorHAnsi"/>
          <w:sz w:val="21"/>
          <w:szCs w:val="21"/>
        </w:rPr>
      </w:pPr>
      <w:r w:rsidRPr="007360D6">
        <w:rPr>
          <w:rFonts w:cstheme="minorHAnsi"/>
          <w:sz w:val="21"/>
          <w:szCs w:val="21"/>
        </w:rPr>
        <w:t>The assessment panel will comp</w:t>
      </w:r>
      <w:r w:rsidR="007360D6" w:rsidRPr="007360D6">
        <w:rPr>
          <w:rFonts w:cstheme="minorHAnsi"/>
          <w:sz w:val="21"/>
          <w:szCs w:val="21"/>
        </w:rPr>
        <w:t xml:space="preserve">rise of at least three people, being </w:t>
      </w:r>
      <w:r w:rsidRPr="007360D6">
        <w:rPr>
          <w:rFonts w:cstheme="minorHAnsi"/>
          <w:sz w:val="21"/>
          <w:szCs w:val="21"/>
        </w:rPr>
        <w:t xml:space="preserve">members of the Transportation Group Research Subcommittee </w:t>
      </w:r>
      <w:r w:rsidR="007360D6" w:rsidRPr="007360D6">
        <w:rPr>
          <w:rFonts w:cstheme="minorHAnsi"/>
          <w:sz w:val="21"/>
          <w:szCs w:val="21"/>
        </w:rPr>
        <w:t xml:space="preserve">or other suitable </w:t>
      </w:r>
      <w:r w:rsidRPr="007360D6">
        <w:rPr>
          <w:rFonts w:cstheme="minorHAnsi"/>
          <w:sz w:val="21"/>
          <w:szCs w:val="21"/>
        </w:rPr>
        <w:t>members</w:t>
      </w:r>
      <w:r w:rsidR="007360D6" w:rsidRPr="007360D6">
        <w:rPr>
          <w:rFonts w:cstheme="minorHAnsi"/>
          <w:sz w:val="21"/>
          <w:szCs w:val="21"/>
        </w:rPr>
        <w:t xml:space="preserve"> identified by the </w:t>
      </w:r>
      <w:r w:rsidR="007360D6">
        <w:rPr>
          <w:rFonts w:cstheme="minorHAnsi"/>
          <w:sz w:val="21"/>
          <w:szCs w:val="21"/>
        </w:rPr>
        <w:t>Awards Co-ordinator</w:t>
      </w:r>
      <w:r w:rsidR="007360D6" w:rsidRPr="007360D6">
        <w:rPr>
          <w:rFonts w:cstheme="minorHAnsi"/>
          <w:sz w:val="21"/>
          <w:szCs w:val="21"/>
        </w:rPr>
        <w:t>.</w:t>
      </w:r>
    </w:p>
    <w:p w14:paraId="17CDC630" w14:textId="0A18C7C7" w:rsidR="007360D6" w:rsidRDefault="00676363" w:rsidP="002175D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7360D6">
        <w:rPr>
          <w:rFonts w:cstheme="minorHAnsi"/>
          <w:sz w:val="21"/>
          <w:szCs w:val="21"/>
        </w:rPr>
        <w:t xml:space="preserve">The maximum value of the </w:t>
      </w:r>
      <w:r w:rsidR="00A0238D">
        <w:rPr>
          <w:rFonts w:cstheme="minorHAnsi"/>
          <w:sz w:val="21"/>
          <w:szCs w:val="21"/>
        </w:rPr>
        <w:t>A</w:t>
      </w:r>
      <w:r w:rsidRPr="007360D6">
        <w:rPr>
          <w:rFonts w:cstheme="minorHAnsi"/>
          <w:sz w:val="21"/>
          <w:szCs w:val="21"/>
        </w:rPr>
        <w:t>ward will be $8,000, subject to an adequate application being received</w:t>
      </w:r>
      <w:r w:rsidR="007360D6" w:rsidRPr="007360D6">
        <w:rPr>
          <w:rFonts w:cstheme="minorHAnsi"/>
          <w:sz w:val="21"/>
          <w:szCs w:val="21"/>
        </w:rPr>
        <w:t>. Where the successful applicant requires less than $8,000 the assessment panel reserves the right to offer the remaining amount to the next highest ranked applicant.</w:t>
      </w:r>
      <w:r w:rsidR="007360D6">
        <w:rPr>
          <w:rFonts w:cstheme="minorHAnsi"/>
          <w:sz w:val="21"/>
          <w:szCs w:val="21"/>
        </w:rPr>
        <w:t xml:space="preserve"> </w:t>
      </w:r>
    </w:p>
    <w:p w14:paraId="4C38D59C" w14:textId="5DF380EA" w:rsidR="00676363" w:rsidRPr="007360D6" w:rsidRDefault="00676363" w:rsidP="009E6BB8">
      <w:pPr>
        <w:pStyle w:val="ListParagraph"/>
        <w:numPr>
          <w:ilvl w:val="0"/>
          <w:numId w:val="2"/>
        </w:numPr>
        <w:tabs>
          <w:tab w:val="clear" w:pos="2160"/>
          <w:tab w:val="left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7360D6">
        <w:rPr>
          <w:rFonts w:cstheme="minorHAnsi"/>
          <w:sz w:val="21"/>
          <w:szCs w:val="21"/>
        </w:rPr>
        <w:t xml:space="preserve">The </w:t>
      </w:r>
      <w:r w:rsidR="00A0238D">
        <w:rPr>
          <w:rFonts w:cstheme="minorHAnsi"/>
          <w:sz w:val="21"/>
          <w:szCs w:val="21"/>
        </w:rPr>
        <w:t>A</w:t>
      </w:r>
      <w:r w:rsidRPr="007360D6">
        <w:rPr>
          <w:rFonts w:cstheme="minorHAnsi"/>
          <w:sz w:val="21"/>
          <w:szCs w:val="21"/>
        </w:rPr>
        <w:t>ward is to be taken up within 12 months of it being offered, unless agre</w:t>
      </w:r>
      <w:r w:rsidR="007360D6" w:rsidRPr="007360D6">
        <w:rPr>
          <w:rFonts w:cstheme="minorHAnsi"/>
          <w:sz w:val="21"/>
          <w:szCs w:val="21"/>
        </w:rPr>
        <w:t>ed by the Awards Co-ordinator.</w:t>
      </w:r>
      <w:r w:rsidRPr="007360D6">
        <w:rPr>
          <w:rFonts w:cstheme="minorHAnsi"/>
          <w:sz w:val="21"/>
          <w:szCs w:val="21"/>
        </w:rPr>
        <w:t xml:space="preserve"> Unless agreed otherwise, payment of the </w:t>
      </w:r>
      <w:r w:rsidR="004A0049">
        <w:rPr>
          <w:rFonts w:cstheme="minorHAnsi"/>
          <w:sz w:val="21"/>
          <w:szCs w:val="21"/>
        </w:rPr>
        <w:t>A</w:t>
      </w:r>
      <w:r w:rsidRPr="007360D6">
        <w:rPr>
          <w:rFonts w:cstheme="minorHAnsi"/>
          <w:sz w:val="21"/>
          <w:szCs w:val="21"/>
        </w:rPr>
        <w:t>ward is to be made 60% in advance and 40% on receipt of an adequate report, following the completion of the study or project</w:t>
      </w:r>
      <w:r w:rsidR="007360D6" w:rsidRPr="007360D6">
        <w:rPr>
          <w:rFonts w:cstheme="minorHAnsi"/>
          <w:sz w:val="21"/>
          <w:szCs w:val="21"/>
        </w:rPr>
        <w:t>.</w:t>
      </w:r>
    </w:p>
    <w:p w14:paraId="3B67A806" w14:textId="218AFDCF" w:rsidR="00676363" w:rsidRDefault="00676363" w:rsidP="007360D6">
      <w:pPr>
        <w:numPr>
          <w:ilvl w:val="0"/>
          <w:numId w:val="2"/>
        </w:numPr>
        <w:tabs>
          <w:tab w:val="clear" w:pos="2160"/>
          <w:tab w:val="left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 w:rsidRPr="008C2359">
        <w:rPr>
          <w:rFonts w:cstheme="minorHAnsi"/>
          <w:sz w:val="21"/>
          <w:szCs w:val="21"/>
        </w:rPr>
        <w:t xml:space="preserve">An </w:t>
      </w:r>
      <w:r w:rsidR="004A0049">
        <w:rPr>
          <w:rFonts w:cstheme="minorHAnsi"/>
          <w:sz w:val="21"/>
          <w:szCs w:val="21"/>
        </w:rPr>
        <w:t>A</w:t>
      </w:r>
      <w:r w:rsidRPr="008C2359">
        <w:rPr>
          <w:rFonts w:cstheme="minorHAnsi"/>
          <w:sz w:val="21"/>
          <w:szCs w:val="21"/>
        </w:rPr>
        <w:t>ward in part may be made to one or more persons or Groups.</w:t>
      </w:r>
    </w:p>
    <w:p w14:paraId="12A5CCAB" w14:textId="77777777" w:rsidR="007360D6" w:rsidRDefault="007360D6" w:rsidP="007360D6">
      <w:pPr>
        <w:numPr>
          <w:ilvl w:val="0"/>
          <w:numId w:val="2"/>
        </w:numPr>
        <w:tabs>
          <w:tab w:val="clear" w:pos="2160"/>
          <w:tab w:val="left" w:pos="426"/>
        </w:tabs>
        <w:spacing w:after="0" w:line="240" w:lineRule="auto"/>
        <w:ind w:left="426" w:right="-382" w:hanging="71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assessment panel’s decision is </w:t>
      </w:r>
      <w:proofErr w:type="gramStart"/>
      <w:r>
        <w:rPr>
          <w:rFonts w:cstheme="minorHAnsi"/>
          <w:sz w:val="21"/>
          <w:szCs w:val="21"/>
        </w:rPr>
        <w:t>final</w:t>
      </w:r>
      <w:proofErr w:type="gramEnd"/>
      <w:r>
        <w:rPr>
          <w:rFonts w:cstheme="minorHAnsi"/>
          <w:sz w:val="21"/>
          <w:szCs w:val="21"/>
        </w:rPr>
        <w:t xml:space="preserve"> and no correspondence will be entered into.</w:t>
      </w:r>
    </w:p>
    <w:p w14:paraId="7DA97177" w14:textId="77777777" w:rsidR="007360D6" w:rsidRDefault="007360D6" w:rsidP="007360D6">
      <w:pPr>
        <w:tabs>
          <w:tab w:val="left" w:pos="426"/>
        </w:tabs>
        <w:spacing w:after="0" w:line="240" w:lineRule="auto"/>
        <w:ind w:right="-382"/>
        <w:jc w:val="both"/>
        <w:rPr>
          <w:rFonts w:cstheme="minorHAnsi"/>
          <w:sz w:val="21"/>
          <w:szCs w:val="21"/>
        </w:rPr>
      </w:pPr>
    </w:p>
    <w:p w14:paraId="6872EF05" w14:textId="01D872E0" w:rsidR="007360D6" w:rsidRDefault="007360D6" w:rsidP="001F726A">
      <w:pPr>
        <w:tabs>
          <w:tab w:val="left" w:pos="426"/>
        </w:tabs>
        <w:spacing w:after="0" w:line="240" w:lineRule="auto"/>
        <w:ind w:left="-284" w:right="-38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deadline for applications is </w:t>
      </w:r>
      <w:r w:rsidR="00720E2F">
        <w:rPr>
          <w:rFonts w:cstheme="minorHAnsi"/>
          <w:sz w:val="21"/>
          <w:szCs w:val="21"/>
        </w:rPr>
        <w:t>Friday</w:t>
      </w:r>
      <w:r w:rsidR="00AC5A2A">
        <w:rPr>
          <w:rFonts w:cstheme="minorHAnsi"/>
          <w:sz w:val="21"/>
          <w:szCs w:val="21"/>
        </w:rPr>
        <w:t xml:space="preserve"> </w:t>
      </w:r>
      <w:r w:rsidR="00824BD4">
        <w:rPr>
          <w:rFonts w:cstheme="minorHAnsi"/>
          <w:sz w:val="21"/>
          <w:szCs w:val="21"/>
        </w:rPr>
        <w:t>1</w:t>
      </w:r>
      <w:r w:rsidR="00824BD4" w:rsidRPr="00824BD4">
        <w:rPr>
          <w:rFonts w:cstheme="minorHAnsi"/>
          <w:sz w:val="21"/>
          <w:szCs w:val="21"/>
          <w:vertAlign w:val="superscript"/>
        </w:rPr>
        <w:t>st</w:t>
      </w:r>
      <w:r w:rsidR="00824BD4">
        <w:rPr>
          <w:rFonts w:cstheme="minorHAnsi"/>
          <w:sz w:val="21"/>
          <w:szCs w:val="21"/>
        </w:rPr>
        <w:t xml:space="preserve"> Nov 2024</w:t>
      </w:r>
      <w:r>
        <w:rPr>
          <w:rFonts w:cstheme="minorHAnsi"/>
          <w:sz w:val="21"/>
          <w:szCs w:val="21"/>
        </w:rPr>
        <w:t xml:space="preserve">. The winner will be </w:t>
      </w:r>
      <w:r w:rsidR="00A76E12">
        <w:rPr>
          <w:rFonts w:cstheme="minorHAnsi"/>
          <w:sz w:val="21"/>
          <w:szCs w:val="21"/>
        </w:rPr>
        <w:t xml:space="preserve">advised in late 2024 and </w:t>
      </w:r>
      <w:r>
        <w:rPr>
          <w:rFonts w:cstheme="minorHAnsi"/>
          <w:sz w:val="21"/>
          <w:szCs w:val="21"/>
        </w:rPr>
        <w:t xml:space="preserve">announced at the </w:t>
      </w:r>
      <w:r w:rsidR="00643BDA">
        <w:rPr>
          <w:rFonts w:cstheme="minorHAnsi"/>
          <w:sz w:val="21"/>
          <w:szCs w:val="21"/>
        </w:rPr>
        <w:t>202</w:t>
      </w:r>
      <w:r w:rsidR="00824BD4">
        <w:rPr>
          <w:rFonts w:cstheme="minorHAnsi"/>
          <w:sz w:val="21"/>
          <w:szCs w:val="21"/>
        </w:rPr>
        <w:t>5</w:t>
      </w:r>
      <w:r>
        <w:rPr>
          <w:rFonts w:cstheme="minorHAnsi"/>
          <w:sz w:val="21"/>
          <w:szCs w:val="21"/>
        </w:rPr>
        <w:t xml:space="preserve"> Transportation Group conference </w:t>
      </w:r>
      <w:r w:rsidR="00A76E12">
        <w:rPr>
          <w:rFonts w:cstheme="minorHAnsi"/>
          <w:sz w:val="21"/>
          <w:szCs w:val="21"/>
        </w:rPr>
        <w:t>(</w:t>
      </w:r>
      <w:r>
        <w:rPr>
          <w:rFonts w:cstheme="minorHAnsi"/>
          <w:sz w:val="21"/>
          <w:szCs w:val="21"/>
        </w:rPr>
        <w:t>and the finalists are encouraged to be present</w:t>
      </w:r>
      <w:r w:rsidR="00A76E12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>.</w:t>
      </w:r>
    </w:p>
    <w:p w14:paraId="1C487859" w14:textId="77777777" w:rsidR="00EF25BB" w:rsidRDefault="00EF25BB" w:rsidP="001F726A">
      <w:pPr>
        <w:tabs>
          <w:tab w:val="left" w:pos="426"/>
        </w:tabs>
        <w:spacing w:after="0" w:line="240" w:lineRule="auto"/>
        <w:ind w:left="-284" w:right="-382"/>
        <w:jc w:val="both"/>
        <w:rPr>
          <w:rFonts w:cstheme="minorHAnsi"/>
          <w:sz w:val="21"/>
          <w:szCs w:val="21"/>
        </w:rPr>
      </w:pPr>
    </w:p>
    <w:p w14:paraId="233DA688" w14:textId="625F3B85" w:rsidR="001F726A" w:rsidRDefault="001F726A" w:rsidP="001F726A">
      <w:pPr>
        <w:tabs>
          <w:tab w:val="left" w:pos="426"/>
        </w:tabs>
        <w:spacing w:after="0" w:line="240" w:lineRule="auto"/>
        <w:ind w:left="-284" w:right="-38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Enquiries or ap</w:t>
      </w:r>
      <w:r w:rsidR="00EF25BB">
        <w:rPr>
          <w:rFonts w:cstheme="minorHAnsi"/>
          <w:sz w:val="21"/>
          <w:szCs w:val="21"/>
        </w:rPr>
        <w:t>p</w:t>
      </w:r>
      <w:r>
        <w:rPr>
          <w:rFonts w:cstheme="minorHAnsi"/>
          <w:sz w:val="21"/>
          <w:szCs w:val="21"/>
        </w:rPr>
        <w:t>l</w:t>
      </w:r>
      <w:r w:rsidR="00EF25BB">
        <w:rPr>
          <w:rFonts w:cstheme="minorHAnsi"/>
          <w:sz w:val="21"/>
          <w:szCs w:val="21"/>
        </w:rPr>
        <w:t>ications</w:t>
      </w:r>
      <w:r>
        <w:rPr>
          <w:rFonts w:cstheme="minorHAnsi"/>
          <w:sz w:val="21"/>
          <w:szCs w:val="21"/>
        </w:rPr>
        <w:t xml:space="preserve"> should be sent electronically to: Transportation Group Awards Co-ordinator</w:t>
      </w:r>
    </w:p>
    <w:p w14:paraId="0F2A6BBA" w14:textId="77777777" w:rsidR="00676363" w:rsidRPr="001F726A" w:rsidRDefault="001F726A" w:rsidP="001F726A">
      <w:pPr>
        <w:tabs>
          <w:tab w:val="left" w:pos="426"/>
        </w:tabs>
        <w:spacing w:after="0" w:line="240" w:lineRule="auto"/>
        <w:ind w:left="-284" w:right="-38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Daniel Newcombe at </w:t>
      </w:r>
      <w:hyperlink r:id="rId11" w:history="1">
        <w:r w:rsidRPr="002E0FA8">
          <w:rPr>
            <w:rStyle w:val="Hyperlink"/>
            <w:rFonts w:cstheme="minorHAnsi"/>
            <w:sz w:val="21"/>
            <w:szCs w:val="21"/>
          </w:rPr>
          <w:t>daniel.newcombe@at.govt.nz</w:t>
        </w:r>
      </w:hyperlink>
      <w:r>
        <w:rPr>
          <w:rFonts w:cstheme="minorHAnsi"/>
          <w:sz w:val="21"/>
          <w:szCs w:val="21"/>
        </w:rPr>
        <w:t xml:space="preserve"> </w:t>
      </w:r>
      <w:r w:rsidR="00EF25BB">
        <w:rPr>
          <w:rFonts w:cstheme="minorHAnsi"/>
          <w:sz w:val="21"/>
          <w:szCs w:val="21"/>
        </w:rPr>
        <w:t xml:space="preserve"> </w:t>
      </w:r>
    </w:p>
    <w:sectPr w:rsidR="00676363" w:rsidRPr="001F7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4D2C"/>
    <w:multiLevelType w:val="hybridMultilevel"/>
    <w:tmpl w:val="B3CC48CC"/>
    <w:lvl w:ilvl="0" w:tplc="760047D2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39E458D"/>
    <w:multiLevelType w:val="hybridMultilevel"/>
    <w:tmpl w:val="078CDCC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DD7403"/>
    <w:multiLevelType w:val="hybridMultilevel"/>
    <w:tmpl w:val="759C565A"/>
    <w:lvl w:ilvl="0" w:tplc="1BEA28CC">
      <w:start w:val="1"/>
      <w:numFmt w:val="decimal"/>
      <w:lvlText w:val="%1."/>
      <w:lvlJc w:val="left"/>
      <w:pPr>
        <w:ind w:left="421" w:hanging="70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796" w:hanging="360"/>
      </w:pPr>
    </w:lvl>
    <w:lvl w:ilvl="2" w:tplc="1409001B" w:tentative="1">
      <w:start w:val="1"/>
      <w:numFmt w:val="lowerRoman"/>
      <w:lvlText w:val="%3."/>
      <w:lvlJc w:val="right"/>
      <w:pPr>
        <w:ind w:left="1516" w:hanging="180"/>
      </w:pPr>
    </w:lvl>
    <w:lvl w:ilvl="3" w:tplc="1409000F" w:tentative="1">
      <w:start w:val="1"/>
      <w:numFmt w:val="decimal"/>
      <w:lvlText w:val="%4."/>
      <w:lvlJc w:val="left"/>
      <w:pPr>
        <w:ind w:left="2236" w:hanging="360"/>
      </w:pPr>
    </w:lvl>
    <w:lvl w:ilvl="4" w:tplc="14090019" w:tentative="1">
      <w:start w:val="1"/>
      <w:numFmt w:val="lowerLetter"/>
      <w:lvlText w:val="%5."/>
      <w:lvlJc w:val="left"/>
      <w:pPr>
        <w:ind w:left="2956" w:hanging="360"/>
      </w:pPr>
    </w:lvl>
    <w:lvl w:ilvl="5" w:tplc="1409001B" w:tentative="1">
      <w:start w:val="1"/>
      <w:numFmt w:val="lowerRoman"/>
      <w:lvlText w:val="%6."/>
      <w:lvlJc w:val="right"/>
      <w:pPr>
        <w:ind w:left="3676" w:hanging="180"/>
      </w:pPr>
    </w:lvl>
    <w:lvl w:ilvl="6" w:tplc="1409000F" w:tentative="1">
      <w:start w:val="1"/>
      <w:numFmt w:val="decimal"/>
      <w:lvlText w:val="%7."/>
      <w:lvlJc w:val="left"/>
      <w:pPr>
        <w:ind w:left="4396" w:hanging="360"/>
      </w:pPr>
    </w:lvl>
    <w:lvl w:ilvl="7" w:tplc="14090019" w:tentative="1">
      <w:start w:val="1"/>
      <w:numFmt w:val="lowerLetter"/>
      <w:lvlText w:val="%8."/>
      <w:lvlJc w:val="left"/>
      <w:pPr>
        <w:ind w:left="5116" w:hanging="360"/>
      </w:pPr>
    </w:lvl>
    <w:lvl w:ilvl="8" w:tplc="1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74B4BA9"/>
    <w:multiLevelType w:val="hybridMultilevel"/>
    <w:tmpl w:val="ADB0BE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6319176">
    <w:abstractNumId w:val="3"/>
  </w:num>
  <w:num w:numId="2" w16cid:durableId="1138109183">
    <w:abstractNumId w:val="0"/>
  </w:num>
  <w:num w:numId="3" w16cid:durableId="1763335698">
    <w:abstractNumId w:val="1"/>
  </w:num>
  <w:num w:numId="4" w16cid:durableId="164299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E2"/>
    <w:rsid w:val="000E76D0"/>
    <w:rsid w:val="000F23A1"/>
    <w:rsid w:val="000F71DB"/>
    <w:rsid w:val="001F726A"/>
    <w:rsid w:val="00252DB5"/>
    <w:rsid w:val="002D5F33"/>
    <w:rsid w:val="003823E7"/>
    <w:rsid w:val="004A0049"/>
    <w:rsid w:val="004A7185"/>
    <w:rsid w:val="005679AE"/>
    <w:rsid w:val="0059156B"/>
    <w:rsid w:val="005F67F5"/>
    <w:rsid w:val="00643BDA"/>
    <w:rsid w:val="00676363"/>
    <w:rsid w:val="00720E2F"/>
    <w:rsid w:val="007360D6"/>
    <w:rsid w:val="00824BD4"/>
    <w:rsid w:val="00832DF4"/>
    <w:rsid w:val="00866736"/>
    <w:rsid w:val="008872F6"/>
    <w:rsid w:val="008B1481"/>
    <w:rsid w:val="008E11E2"/>
    <w:rsid w:val="008E20F0"/>
    <w:rsid w:val="008E68D7"/>
    <w:rsid w:val="00A0238D"/>
    <w:rsid w:val="00A6088A"/>
    <w:rsid w:val="00A76E12"/>
    <w:rsid w:val="00AC5A2A"/>
    <w:rsid w:val="00B93624"/>
    <w:rsid w:val="00BA26DE"/>
    <w:rsid w:val="00BF6421"/>
    <w:rsid w:val="00C82921"/>
    <w:rsid w:val="00CA5980"/>
    <w:rsid w:val="00CE6A14"/>
    <w:rsid w:val="00D63C77"/>
    <w:rsid w:val="00EF25BB"/>
    <w:rsid w:val="00F657B3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967F"/>
  <w15:chartTrackingRefBased/>
  <w15:docId w15:val="{8952DC2B-ED38-4104-A7A4-8E68512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76363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636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36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.newcombe@at.govt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daniel.newcombe@a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C6A5BCBD355489833DC7CD04EB09F" ma:contentTypeVersion="41" ma:contentTypeDescription="Create a new document." ma:contentTypeScope="" ma:versionID="c5f270fcef3b4e7eb975239d7bb5aa08">
  <xsd:schema xmlns:xsd="http://www.w3.org/2001/XMLSchema" xmlns:xs="http://www.w3.org/2001/XMLSchema" xmlns:p="http://schemas.microsoft.com/office/2006/metadata/properties" xmlns:ns1="http://schemas.microsoft.com/sharepoint/v3" xmlns:ns3="62b0a7bf-d73b-4579-869d-3c1f43c1358a" xmlns:ns4="97e97e8a-26d6-41c2-a3d4-518d46faaccd" xmlns:ns5="6656246e-9127-47dc-83ec-dd09249a5dc8" targetNamespace="http://schemas.microsoft.com/office/2006/metadata/properties" ma:root="true" ma:fieldsID="9796a51309f201f32612725949db1853" ns1:_="" ns3:_="" ns4:_="" ns5:_="">
    <xsd:import namespace="http://schemas.microsoft.com/sharepoint/v3"/>
    <xsd:import namespace="62b0a7bf-d73b-4579-869d-3c1f43c1358a"/>
    <xsd:import namespace="97e97e8a-26d6-41c2-a3d4-518d46faaccd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d35f3091d1f445749c7f13b1e8b8574d" minOccurs="0"/>
                <xsd:element ref="ns5:TaxCatchAll" minOccurs="0"/>
                <xsd:element ref="ns3:ebc15343637e4f3ba84ff727ee3e16b8" minOccurs="0"/>
                <xsd:element ref="ns3:kdb4292e1a0f4b3ba9468876e1e515d0" minOccurs="0"/>
                <xsd:element ref="ns3:d7635d18d4ae424aa430c8745b1d1a32" minOccurs="0"/>
                <xsd:element ref="ns3:k6185cc87481444a99892ded9389abb1" minOccurs="0"/>
                <xsd:element ref="ns3:n952c6bce9cd44efbaf21ae43135bc3e" minOccurs="0"/>
                <xsd:element ref="ns3:p2dffcf479d24849a35fe41468d5b780" minOccurs="0"/>
                <xsd:element ref="ns3:j261c0ac5c764680aa1316146ae05d82" minOccurs="0"/>
                <xsd:element ref="ns3:k132e7e63c1a4d6a98486bedf0985ec1" minOccurs="0"/>
                <xsd:element ref="ns3:ia547b22f4b34f49876b19e6e5ecc4d2" minOccurs="0"/>
                <xsd:element ref="ns3:b267d2cab2a14594b14f79e3ea26dfd6" minOccurs="0"/>
                <xsd:element ref="ns3:MediaServiceGenerationTime" minOccurs="0"/>
                <xsd:element ref="ns3:MediaServiceEventHashCode" minOccurs="0"/>
                <xsd:element ref="ns3:D1_x0020_Disposal_x0020_Class_x0020_ID" minOccurs="0"/>
                <xsd:element ref="ns3:D1_x0020_Disposal_x0020_Trigger_x0020_Date" minOccurs="0"/>
                <xsd:element ref="ns3:D1_x0020_Aggregation_x0020_I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a7bf-d73b-4579-869d-3c1f43c13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35f3091d1f445749c7f13b1e8b8574d" ma:index="19" nillable="true" ma:taxonomy="true" ma:internalName="d35f3091d1f445749c7f13b1e8b8574d" ma:taxonomyFieldName="D1_x0020_Programme_x0020_Project" ma:displayName="D1 Programme Project" ma:fieldId="{d35f3091-d1f4-4574-9c7f-13b1e8b8574d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c15343637e4f3ba84ff727ee3e16b8" ma:index="22" nillable="true" ma:taxonomy="true" ma:internalName="ebc15343637e4f3ba84ff727ee3e16b8" ma:taxonomyFieldName="D1_x0020_Application" ma:displayName="D1 Application" ma:fieldId="{ebc15343-637e-4f3b-a84f-f727ee3e16b8}" ma:taxonomyMulti="true" ma:sspId="ff230ced-49e3-4bbb-87bd-09c1ed00c10a" ma:termSetId="9838f537-a913-4b0e-8289-0880136d2b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292e1a0f4b3ba9468876e1e515d0" ma:index="24" nillable="true" ma:taxonomy="true" ma:internalName="kdb4292e1a0f4b3ba9468876e1e515d0" ma:taxonomyFieldName="D1_x0020_Supplier" ma:displayName="D1 Supplier" ma:fieldId="{4db4292e-1a0f-4b3b-a946-8876e1e515d0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635d18d4ae424aa430c8745b1d1a32" ma:index="26" nillable="true" ma:taxonomy="true" ma:internalName="d7635d18d4ae424aa430c8745b1d1a32" ma:taxonomyFieldName="D1_x0020_Partners_x0020_Stakeholders" ma:displayName="D1 Partners Stakeholders" ma:fieldId="{d7635d18-d4ae-424a-a430-c8745b1d1a32}" ma:taxonomyMulti="true" ma:sspId="ff230ced-49e3-4bbb-87bd-09c1ed00c10a" ma:termSetId="068a3f1c-8d62-482f-ad29-bfcaa4623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185cc87481444a99892ded9389abb1" ma:index="28" nillable="true" ma:taxonomy="true" ma:internalName="k6185cc87481444a99892ded9389abb1" ma:taxonomyFieldName="D1_x0020_Document_x0020_Category" ma:displayName="D1 Document Category" ma:fieldId="{46185cc8-7481-444a-9989-2ded9389abb1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52c6bce9cd44efbaf21ae43135bc3e" ma:index="30" nillable="true" ma:taxonomy="true" ma:internalName="n952c6bce9cd44efbaf21ae43135bc3e" ma:taxonomyFieldName="D1_x0020_Financial_x0020_Period" ma:displayName="D1 Financial Period" ma:fieldId="{7952c6bc-e9cd-44ef-baf2-1ae43135bc3e}" ma:taxonomyMulti="true" ma:sspId="ff230ced-49e3-4bbb-87bd-09c1ed00c10a" ma:termSetId="49e3d33c-8c55-449a-aa9b-30ac3ddc9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dffcf479d24849a35fe41468d5b780" ma:index="32" nillable="true" ma:taxonomy="true" ma:internalName="p2dffcf479d24849a35fe41468d5b780" ma:taxonomyFieldName="D1_x0020_Financial_x0020_Year" ma:displayName="D1 Financial Year" ma:fieldId="{92dffcf4-79d2-4849-a35f-e41468d5b780}" ma:taxonomyMulti="true" ma:sspId="ff230ced-49e3-4bbb-87bd-09c1ed00c10a" ma:termSetId="2af5b25b-107d-4d61-b7eb-08e7c259bc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61c0ac5c764680aa1316146ae05d82" ma:index="34" nillable="true" ma:taxonomy="true" ma:internalName="j261c0ac5c764680aa1316146ae05d82" ma:taxonomyFieldName="D1_x0020_Subject" ma:displayName="D1 Subject" ma:fieldId="{3261c0ac-5c76-4680-aa13-16146ae05d82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32e7e63c1a4d6a98486bedf0985ec1" ma:index="36" nillable="true" ma:taxonomy="true" ma:internalName="k132e7e63c1a4d6a98486bedf0985ec1" ma:taxonomyFieldName="D1_x0020_Mandate" ma:displayName="D1 Mandate" ma:fieldId="{4132e7e6-3c1a-4d6a-9848-6bedf0985ec1}" ma:taxonomyMulti="true" ma:sspId="ff230ced-49e3-4bbb-87bd-09c1ed00c10a" ma:termSetId="97e3a47a-91a3-46d1-aff3-208f537406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547b22f4b34f49876b19e6e5ecc4d2" ma:index="38" nillable="true" ma:taxonomy="true" ma:internalName="ia547b22f4b34f49876b19e6e5ecc4d2" ma:taxonomyFieldName="D1_x0020_Business_x0020_Role" ma:displayName="D1 Business Role" ma:fieldId="{2a547b22-f4b3-4f49-876b-19e6e5ecc4d2}" ma:taxonomyMulti="true" ma:sspId="ff230ced-49e3-4bbb-87bd-09c1ed00c10a" ma:termSetId="80f95381-96f0-42eb-b2b8-fd9cfe5a9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67d2cab2a14594b14f79e3ea26dfd6" ma:index="40" nillable="true" ma:taxonomy="true" ma:internalName="b267d2cab2a14594b14f79e3ea26dfd6" ma:taxonomyFieldName="D1_x0020_Hardware" ma:displayName="D1 Hardware" ma:fieldId="{b267d2ca-b2a1-4594-b14f-79e3ea26dfd6}" ma:taxonomyMulti="true" ma:sspId="ff230ced-49e3-4bbb-87bd-09c1ed00c10a" ma:termSetId="b5054085-69d4-40c6-adeb-6b26a68b7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D1_x0020_Disposal_x0020_Class_x0020_ID" ma:index="43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44" nillable="true" ma:displayName="D1 Disposal Trigger Date" ma:internalName="D1_x0020_Disposal_x0020_Trigger_x0020_Date">
      <xsd:simpleType>
        <xsd:restriction base="dms:DateTime"/>
      </xsd:simpleType>
    </xsd:element>
    <xsd:element name="D1_x0020_Aggregation_x0020_ID" ma:index="45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7e8a-26d6-41c2-a3d4-518d46faa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c51fc9-6cdb-448b-945e-96a3ed5c1686}" ma:internalName="TaxCatchAll" ma:showField="CatchAllData" ma:web="97e97e8a-26d6-41c2-a3d4-518d46faa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246e-9127-47dc-83ec-dd09249a5dc8"/>
    <_ip_UnifiedCompliancePolicyUIAction xmlns="http://schemas.microsoft.com/sharepoint/v3" xsi:nil="true"/>
    <k6185cc87481444a99892ded9389abb1 xmlns="62b0a7bf-d73b-4579-869d-3c1f43c1358a">
      <Terms xmlns="http://schemas.microsoft.com/office/infopath/2007/PartnerControls"/>
    </k6185cc87481444a99892ded9389abb1>
    <ia547b22f4b34f49876b19e6e5ecc4d2 xmlns="62b0a7bf-d73b-4579-869d-3c1f43c1358a">
      <Terms xmlns="http://schemas.microsoft.com/office/infopath/2007/PartnerControls"/>
    </ia547b22f4b34f49876b19e6e5ecc4d2>
    <d35f3091d1f445749c7f13b1e8b8574d xmlns="62b0a7bf-d73b-4579-869d-3c1f43c1358a">
      <Terms xmlns="http://schemas.microsoft.com/office/infopath/2007/PartnerControls"/>
    </d35f3091d1f445749c7f13b1e8b8574d>
    <ebc15343637e4f3ba84ff727ee3e16b8 xmlns="62b0a7bf-d73b-4579-869d-3c1f43c1358a">
      <Terms xmlns="http://schemas.microsoft.com/office/infopath/2007/PartnerControls"/>
    </ebc15343637e4f3ba84ff727ee3e16b8>
    <D1_x0020_Aggregation_x0020_ID xmlns="62b0a7bf-d73b-4579-869d-3c1f43c1358a"/>
    <j261c0ac5c764680aa1316146ae05d82 xmlns="62b0a7bf-d73b-4579-869d-3c1f43c1358a">
      <Terms xmlns="http://schemas.microsoft.com/office/infopath/2007/PartnerControls"/>
    </j261c0ac5c764680aa1316146ae05d82>
    <k132e7e63c1a4d6a98486bedf0985ec1 xmlns="62b0a7bf-d73b-4579-869d-3c1f43c1358a">
      <Terms xmlns="http://schemas.microsoft.com/office/infopath/2007/PartnerControls"/>
    </k132e7e63c1a4d6a98486bedf0985ec1>
    <_ip_UnifiedCompliancePolicyProperties xmlns="http://schemas.microsoft.com/sharepoint/v3" xsi:nil="true"/>
    <kdb4292e1a0f4b3ba9468876e1e515d0 xmlns="62b0a7bf-d73b-4579-869d-3c1f43c1358a">
      <Terms xmlns="http://schemas.microsoft.com/office/infopath/2007/PartnerControls"/>
    </kdb4292e1a0f4b3ba9468876e1e515d0>
    <D1_x0020_Disposal_x0020_Class_x0020_ID xmlns="62b0a7bf-d73b-4579-869d-3c1f43c1358a"/>
    <p2dffcf479d24849a35fe41468d5b780 xmlns="62b0a7bf-d73b-4579-869d-3c1f43c1358a">
      <Terms xmlns="http://schemas.microsoft.com/office/infopath/2007/PartnerControls"/>
    </p2dffcf479d24849a35fe41468d5b780>
    <n952c6bce9cd44efbaf21ae43135bc3e xmlns="62b0a7bf-d73b-4579-869d-3c1f43c1358a">
      <Terms xmlns="http://schemas.microsoft.com/office/infopath/2007/PartnerControls"/>
    </n952c6bce9cd44efbaf21ae43135bc3e>
    <b267d2cab2a14594b14f79e3ea26dfd6 xmlns="62b0a7bf-d73b-4579-869d-3c1f43c1358a">
      <Terms xmlns="http://schemas.microsoft.com/office/infopath/2007/PartnerControls"/>
    </b267d2cab2a14594b14f79e3ea26dfd6>
    <d7635d18d4ae424aa430c8745b1d1a32 xmlns="62b0a7bf-d73b-4579-869d-3c1f43c1358a">
      <Terms xmlns="http://schemas.microsoft.com/office/infopath/2007/PartnerControls"/>
    </d7635d18d4ae424aa430c8745b1d1a32>
    <D1_x0020_Disposal_x0020_Trigger_x0020_Date xmlns="62b0a7bf-d73b-4579-869d-3c1f43c135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6ED4-59EE-4780-A8B8-F1A1175D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0a7bf-d73b-4579-869d-3c1f43c1358a"/>
    <ds:schemaRef ds:uri="97e97e8a-26d6-41c2-a3d4-518d46faaccd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B137B-2A6A-4068-BA89-CAD68C0DE606}">
  <ds:schemaRefs>
    <ds:schemaRef ds:uri="http://schemas.microsoft.com/office/2006/metadata/properties"/>
    <ds:schemaRef ds:uri="http://schemas.microsoft.com/office/infopath/2007/PartnerControls"/>
    <ds:schemaRef ds:uri="6656246e-9127-47dc-83ec-dd09249a5dc8"/>
    <ds:schemaRef ds:uri="http://schemas.microsoft.com/sharepoint/v3"/>
    <ds:schemaRef ds:uri="62b0a7bf-d73b-4579-869d-3c1f43c1358a"/>
  </ds:schemaRefs>
</ds:datastoreItem>
</file>

<file path=customXml/itemProps3.xml><?xml version="1.0" encoding="utf-8"?>
<ds:datastoreItem xmlns:ds="http://schemas.openxmlformats.org/officeDocument/2006/customXml" ds:itemID="{1A4FD957-BE8F-45E4-9EC7-3A0553790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Transport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Newcombe (AT)</dc:creator>
  <cp:keywords/>
  <dc:description/>
  <cp:lastModifiedBy>Daniel Newcombe (AT)</cp:lastModifiedBy>
  <cp:revision>5</cp:revision>
  <dcterms:created xsi:type="dcterms:W3CDTF">2024-08-18T07:22:00Z</dcterms:created>
  <dcterms:modified xsi:type="dcterms:W3CDTF">2024-08-18T07:24:00Z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0x01010070EC6A5BCBD355489833DC7CD04EB09F</vt:lpwstr>
  </property>
</Properties>
</file>